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314B" w14:textId="576C48D4" w:rsidR="00E552B2" w:rsidRPr="004D0C2B" w:rsidRDefault="005A78F2" w:rsidP="00D463A2">
      <w:pPr>
        <w:pStyle w:val="Title"/>
      </w:pPr>
      <w:r w:rsidRPr="00693332">
        <w:t xml:space="preserve">LETTER </w:t>
      </w:r>
      <w:r w:rsidRPr="004D0C2B">
        <w:t>OF MEDICAL NECESSITY</w:t>
      </w:r>
      <w:r w:rsidR="003B0868">
        <w:t xml:space="preserve"> TEMPLATE</w:t>
      </w:r>
    </w:p>
    <w:p w14:paraId="7E6B5C4B" w14:textId="7A356E53" w:rsidR="005A0751" w:rsidRPr="004D613F" w:rsidRDefault="00E02316" w:rsidP="004D613F">
      <w:pPr>
        <w:pStyle w:val="Subtitle"/>
      </w:pPr>
      <w:bookmarkStart w:id="0" w:name="_Hlk23961231"/>
      <w:r w:rsidRPr="00E02316">
        <w:rPr>
          <w:szCs w:val="28"/>
        </w:rPr>
        <w:t>OXLUMO</w:t>
      </w:r>
      <w:r w:rsidRPr="00F17884">
        <w:rPr>
          <w:szCs w:val="28"/>
        </w:rPr>
        <w:t>®</w:t>
      </w:r>
      <w:r w:rsidRPr="008648FC">
        <w:rPr>
          <w:sz w:val="24"/>
          <w:szCs w:val="24"/>
        </w:rPr>
        <w:t xml:space="preserve"> </w:t>
      </w:r>
      <w:r w:rsidR="005A0751" w:rsidRPr="004D0C2B">
        <w:t>(</w:t>
      </w:r>
      <w:proofErr w:type="spellStart"/>
      <w:r w:rsidR="00855167" w:rsidRPr="004D0C2B">
        <w:t>l</w:t>
      </w:r>
      <w:r w:rsidR="005A0751" w:rsidRPr="004D0C2B">
        <w:t>umasiran</w:t>
      </w:r>
      <w:proofErr w:type="spellEnd"/>
      <w:r w:rsidR="005A0751" w:rsidRPr="004D0C2B">
        <w:t>) injection for subcutaneous use</w:t>
      </w:r>
      <w:bookmarkEnd w:id="0"/>
      <w:r w:rsidR="005A0751" w:rsidRPr="004D0C2B">
        <w:t xml:space="preserve"> </w:t>
      </w:r>
    </w:p>
    <w:p w14:paraId="7F3DC9A2" w14:textId="723CBF92" w:rsidR="005A78F2" w:rsidRDefault="00410AA6" w:rsidP="004D613F">
      <w:pPr>
        <w:pStyle w:val="Subtitle"/>
      </w:pPr>
      <w:r w:rsidRPr="004D613F">
        <w:t xml:space="preserve">for </w:t>
      </w:r>
      <w:r w:rsidR="0003115A" w:rsidRPr="004D613F">
        <w:t xml:space="preserve">the </w:t>
      </w:r>
      <w:r w:rsidR="003C48B0" w:rsidRPr="004D613F">
        <w:t>treatment</w:t>
      </w:r>
      <w:r w:rsidR="0003115A" w:rsidRPr="004D613F">
        <w:t xml:space="preserve"> of </w:t>
      </w:r>
      <w:r w:rsidR="005A0751" w:rsidRPr="004D613F">
        <w:t xml:space="preserve">Primary Hyperoxaluria </w:t>
      </w:r>
      <w:r w:rsidR="00851C51" w:rsidRPr="004D613F">
        <w:t>T</w:t>
      </w:r>
      <w:r w:rsidR="005A0751" w:rsidRPr="004D613F">
        <w:t>ype 1</w:t>
      </w:r>
      <w:r w:rsidR="005A78F2" w:rsidRPr="004D613F">
        <w:t xml:space="preserve"> </w:t>
      </w:r>
      <w:r w:rsidR="003C48B0" w:rsidRPr="004D613F">
        <w:t>(</w:t>
      </w:r>
      <w:r w:rsidR="005A0751" w:rsidRPr="004D613F">
        <w:t>PH1</w:t>
      </w:r>
      <w:r w:rsidR="003C48B0" w:rsidRPr="004D613F">
        <w:t>)</w:t>
      </w:r>
    </w:p>
    <w:p w14:paraId="1B60CE97" w14:textId="6BE23711" w:rsidR="00C13285" w:rsidRDefault="003B0868" w:rsidP="009A484C">
      <w:pPr>
        <w:rPr>
          <w:sz w:val="28"/>
        </w:rPr>
      </w:pPr>
      <w:r>
        <w:rPr>
          <w:b/>
          <w:sz w:val="28"/>
        </w:rPr>
        <w:t xml:space="preserve">To the HCP: </w:t>
      </w:r>
      <w:r w:rsidRPr="004431CE">
        <w:rPr>
          <w:sz w:val="28"/>
        </w:rPr>
        <w:t xml:space="preserve">The following is a sample letter of medical necessity </w:t>
      </w:r>
      <w:r w:rsidR="006E0092">
        <w:rPr>
          <w:sz w:val="28"/>
        </w:rPr>
        <w:t xml:space="preserve">template </w:t>
      </w:r>
      <w:r w:rsidRPr="004431CE">
        <w:rPr>
          <w:sz w:val="28"/>
        </w:rPr>
        <w:t>that can be customized based on your patient’s medical history and demographic information</w:t>
      </w:r>
      <w:r>
        <w:rPr>
          <w:sz w:val="28"/>
        </w:rPr>
        <w:t xml:space="preserve"> using your independent clinical judgment</w:t>
      </w:r>
      <w:r w:rsidRPr="004431CE">
        <w:rPr>
          <w:sz w:val="28"/>
        </w:rPr>
        <w:t xml:space="preserve">. You are responsible for providing information that completely and accurately represents </w:t>
      </w:r>
      <w:r>
        <w:rPr>
          <w:sz w:val="28"/>
        </w:rPr>
        <w:t>your</w:t>
      </w:r>
      <w:r w:rsidRPr="004431CE">
        <w:rPr>
          <w:sz w:val="28"/>
        </w:rPr>
        <w:t xml:space="preserve"> patient’s circumstances.  Please note that some payers may have specific forms that must be completed </w:t>
      </w:r>
      <w:proofErr w:type="gramStart"/>
      <w:r w:rsidRPr="004431CE">
        <w:rPr>
          <w:sz w:val="28"/>
        </w:rPr>
        <w:t>in order to</w:t>
      </w:r>
      <w:proofErr w:type="gramEnd"/>
      <w:r w:rsidRPr="004431CE">
        <w:rPr>
          <w:sz w:val="28"/>
        </w:rPr>
        <w:t xml:space="preserve"> request prior authorization or to document medical necessity. Use of this document does not guarantee </w:t>
      </w:r>
      <w:r>
        <w:rPr>
          <w:sz w:val="28"/>
        </w:rPr>
        <w:t xml:space="preserve">coverage or </w:t>
      </w:r>
      <w:r w:rsidRPr="004431CE">
        <w:rPr>
          <w:sz w:val="28"/>
        </w:rPr>
        <w:t>reimbursement</w:t>
      </w:r>
      <w:r w:rsidRPr="009A607A">
        <w:rPr>
          <w:sz w:val="28"/>
        </w:rPr>
        <w:t xml:space="preserve"> by any third-party payer. </w:t>
      </w:r>
    </w:p>
    <w:p w14:paraId="693CDA8D" w14:textId="11AD6BF8" w:rsidR="00C13285" w:rsidRPr="00C13285" w:rsidRDefault="00C13285" w:rsidP="00C13285">
      <w:pPr>
        <w:rPr>
          <w:iCs/>
          <w:color w:val="FF00FF"/>
        </w:rPr>
      </w:pPr>
      <w:r w:rsidRPr="00C13285">
        <w:rPr>
          <w:iCs/>
          <w:color w:val="FF00FF"/>
        </w:rPr>
        <w:t>[Date]</w:t>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t xml:space="preserve">     RE: [Patient Name]</w:t>
      </w:r>
    </w:p>
    <w:p w14:paraId="4513B5FA" w14:textId="3BA4E30C" w:rsidR="00C13285" w:rsidRPr="00C13285" w:rsidRDefault="00C13285" w:rsidP="00C13285">
      <w:pPr>
        <w:rPr>
          <w:iCs/>
          <w:color w:val="FF00FF"/>
        </w:rPr>
      </w:pPr>
      <w:r w:rsidRPr="00C13285">
        <w:rPr>
          <w:iCs/>
          <w:color w:val="FF00FF"/>
        </w:rPr>
        <w:t>[Medical Director Name]</w:t>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t xml:space="preserve">      </w:t>
      </w:r>
      <w:proofErr w:type="gramStart"/>
      <w:r w:rsidRPr="00C13285">
        <w:rPr>
          <w:iCs/>
          <w:color w:val="FF00FF"/>
        </w:rPr>
        <w:t xml:space="preserve">   [</w:t>
      </w:r>
      <w:proofErr w:type="gramEnd"/>
      <w:r w:rsidRPr="00C13285">
        <w:rPr>
          <w:iCs/>
          <w:color w:val="FF00FF"/>
        </w:rPr>
        <w:t>Group Number]</w:t>
      </w:r>
    </w:p>
    <w:p w14:paraId="31F3A763" w14:textId="450A6DDE" w:rsidR="00C13285" w:rsidRPr="00C13285" w:rsidRDefault="00C13285" w:rsidP="00C13285">
      <w:pPr>
        <w:rPr>
          <w:iCs/>
          <w:color w:val="FF00FF"/>
        </w:rPr>
      </w:pPr>
      <w:r w:rsidRPr="00C13285">
        <w:rPr>
          <w:iCs/>
          <w:color w:val="FF00FF"/>
        </w:rPr>
        <w:t>[Payer Name]</w:t>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t xml:space="preserve">       </w:t>
      </w:r>
      <w:proofErr w:type="gramStart"/>
      <w:r w:rsidRPr="00C13285">
        <w:rPr>
          <w:iCs/>
          <w:color w:val="FF00FF"/>
        </w:rPr>
        <w:t xml:space="preserve">   [</w:t>
      </w:r>
      <w:proofErr w:type="gramEnd"/>
      <w:r w:rsidRPr="00C13285">
        <w:rPr>
          <w:iCs/>
          <w:color w:val="FF00FF"/>
        </w:rPr>
        <w:t>Policy Number]</w:t>
      </w:r>
    </w:p>
    <w:p w14:paraId="43EA2137" w14:textId="3CE874D9" w:rsidR="00C13285" w:rsidRPr="00C13285" w:rsidRDefault="00C13285" w:rsidP="00C13285">
      <w:pPr>
        <w:rPr>
          <w:iCs/>
          <w:color w:val="FF00FF"/>
        </w:rPr>
      </w:pPr>
      <w:r w:rsidRPr="00C13285">
        <w:rPr>
          <w:iCs/>
          <w:color w:val="FF00FF"/>
        </w:rPr>
        <w:t>[Payer Address Line 1]</w:t>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t xml:space="preserve">        </w:t>
      </w:r>
      <w:proofErr w:type="gramStart"/>
      <w:r w:rsidRPr="00C13285">
        <w:rPr>
          <w:iCs/>
          <w:color w:val="FF00FF"/>
        </w:rPr>
        <w:t xml:space="preserve">   [</w:t>
      </w:r>
      <w:proofErr w:type="gramEnd"/>
      <w:r w:rsidRPr="00C13285">
        <w:rPr>
          <w:iCs/>
          <w:color w:val="FF00FF"/>
        </w:rPr>
        <w:t>Claim Number]</w:t>
      </w:r>
    </w:p>
    <w:p w14:paraId="1BCFAAEA" w14:textId="5A526698" w:rsidR="00C13285" w:rsidRDefault="00C13285">
      <w:pPr>
        <w:rPr>
          <w:iCs/>
          <w:color w:val="7F7F7F" w:themeColor="text1" w:themeTint="80"/>
        </w:rPr>
      </w:pPr>
      <w:r w:rsidRPr="00C13285">
        <w:rPr>
          <w:iCs/>
          <w:color w:val="FF00FF"/>
        </w:rPr>
        <w:t>[Payer City, State, ZIP]</w:t>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r>
      <w:r w:rsidRPr="00C13285">
        <w:rPr>
          <w:iCs/>
          <w:color w:val="FF00FF"/>
        </w:rPr>
        <w:tab/>
        <w:t xml:space="preserve">   </w:t>
      </w:r>
      <w:proofErr w:type="gramStart"/>
      <w:r w:rsidRPr="00C13285">
        <w:rPr>
          <w:iCs/>
          <w:color w:val="FF00FF"/>
        </w:rPr>
        <w:t xml:space="preserve">   [</w:t>
      </w:r>
      <w:proofErr w:type="gramEnd"/>
      <w:r w:rsidRPr="00C13285">
        <w:rPr>
          <w:iCs/>
          <w:color w:val="FF00FF"/>
        </w:rPr>
        <w:t>Diagnosis, ICD-10</w:t>
      </w:r>
      <w:r>
        <w:rPr>
          <w:iCs/>
          <w:color w:val="FF00FF"/>
        </w:rPr>
        <w:t>]</w:t>
      </w:r>
      <w:r>
        <w:rPr>
          <w:iCs/>
          <w:color w:val="7F7F7F" w:themeColor="text1" w:themeTint="80"/>
        </w:rPr>
        <w:tab/>
      </w:r>
      <w:r>
        <w:rPr>
          <w:iCs/>
          <w:color w:val="7F7F7F" w:themeColor="text1" w:themeTint="80"/>
        </w:rPr>
        <w:tab/>
      </w:r>
      <w:r>
        <w:rPr>
          <w:iCs/>
          <w:color w:val="7F7F7F" w:themeColor="text1" w:themeTint="80"/>
        </w:rPr>
        <w:tab/>
      </w:r>
      <w:r>
        <w:rPr>
          <w:iCs/>
          <w:color w:val="7F7F7F" w:themeColor="text1" w:themeTint="80"/>
        </w:rPr>
        <w:tab/>
      </w:r>
      <w:r>
        <w:rPr>
          <w:iCs/>
          <w:color w:val="7F7F7F" w:themeColor="text1" w:themeTint="80"/>
        </w:rPr>
        <w:tab/>
      </w:r>
      <w:r>
        <w:rPr>
          <w:iCs/>
          <w:color w:val="7F7F7F" w:themeColor="text1" w:themeTint="80"/>
        </w:rPr>
        <w:tab/>
      </w:r>
      <w:r>
        <w:rPr>
          <w:iCs/>
          <w:color w:val="7F7F7F" w:themeColor="text1" w:themeTint="80"/>
        </w:rPr>
        <w:tab/>
      </w:r>
    </w:p>
    <w:p w14:paraId="0DE0533A" w14:textId="15E5613A" w:rsidR="000C7160" w:rsidRPr="00C13285" w:rsidRDefault="000C7160">
      <w:pPr>
        <w:rPr>
          <w:iCs/>
          <w:color w:val="7F7F7F" w:themeColor="text1" w:themeTint="80"/>
        </w:rPr>
      </w:pPr>
      <w:r w:rsidRPr="00166280">
        <w:rPr>
          <w:rFonts w:cstheme="minorHAnsi"/>
        </w:rPr>
        <w:t xml:space="preserve">Dear </w:t>
      </w:r>
      <w:r w:rsidR="00CE1193" w:rsidRPr="00815AD5">
        <w:rPr>
          <w:rStyle w:val="GuidanceText"/>
          <w:color w:val="FF00FF"/>
        </w:rPr>
        <w:t>[</w:t>
      </w:r>
      <w:r w:rsidRPr="00815AD5">
        <w:rPr>
          <w:rStyle w:val="GuidanceText"/>
          <w:color w:val="FF00FF"/>
        </w:rPr>
        <w:t>Medical Director</w:t>
      </w:r>
      <w:r w:rsidR="00CE1193" w:rsidRPr="00815AD5">
        <w:rPr>
          <w:rStyle w:val="GuidanceText"/>
          <w:color w:val="FF00FF"/>
        </w:rPr>
        <w:t>]</w:t>
      </w:r>
      <w:r w:rsidR="00A75BDD" w:rsidRPr="00815AD5">
        <w:rPr>
          <w:rFonts w:cstheme="minorHAnsi"/>
          <w:color w:val="0D0D0D" w:themeColor="text1" w:themeTint="F2"/>
        </w:rPr>
        <w:t>,</w:t>
      </w:r>
      <w:r w:rsidR="00601449" w:rsidRPr="00815AD5">
        <w:rPr>
          <w:rFonts w:cstheme="minorHAnsi"/>
          <w:color w:val="FF00FF"/>
        </w:rPr>
        <w:t xml:space="preserve"> </w:t>
      </w:r>
    </w:p>
    <w:p w14:paraId="71E58314" w14:textId="218461BB" w:rsidR="00D03676" w:rsidRPr="00166280" w:rsidRDefault="000C7160" w:rsidP="000B28F0">
      <w:pPr>
        <w:spacing w:after="0"/>
        <w:rPr>
          <w:rFonts w:cstheme="minorHAnsi"/>
        </w:rPr>
      </w:pPr>
      <w:r w:rsidRPr="00166280">
        <w:rPr>
          <w:rFonts w:cstheme="minorHAnsi"/>
        </w:rPr>
        <w:t xml:space="preserve">I am writing </w:t>
      </w:r>
      <w:r w:rsidR="006F0789" w:rsidRPr="00166280">
        <w:rPr>
          <w:rFonts w:cstheme="minorHAnsi"/>
        </w:rPr>
        <w:t xml:space="preserve">this letter of medical necessity to </w:t>
      </w:r>
      <w:r w:rsidRPr="00166280">
        <w:rPr>
          <w:rFonts w:cstheme="minorHAnsi"/>
        </w:rPr>
        <w:t>request</w:t>
      </w:r>
      <w:r w:rsidR="006F0789" w:rsidRPr="00166280">
        <w:rPr>
          <w:rFonts w:cstheme="minorHAnsi"/>
        </w:rPr>
        <w:t xml:space="preserve"> that my patient, </w:t>
      </w:r>
      <w:r w:rsidR="006F0789" w:rsidRPr="008860DA">
        <w:rPr>
          <w:rFonts w:cstheme="minorHAnsi"/>
          <w:color w:val="FF00FF"/>
        </w:rPr>
        <w:t>[insert patient name],</w:t>
      </w:r>
      <w:r w:rsidR="006F0789" w:rsidRPr="00166280">
        <w:rPr>
          <w:rFonts w:cstheme="minorHAnsi"/>
        </w:rPr>
        <w:t xml:space="preserve"> receive </w:t>
      </w:r>
      <w:r w:rsidR="00E02316" w:rsidRPr="00514AD8">
        <w:rPr>
          <w:rFonts w:cstheme="minorHAnsi"/>
        </w:rPr>
        <w:t>OXLUMO®</w:t>
      </w:r>
      <w:r w:rsidR="004E7F04" w:rsidRPr="00514AD8">
        <w:rPr>
          <w:rFonts w:cstheme="minorHAnsi"/>
        </w:rPr>
        <w:t xml:space="preserve"> (</w:t>
      </w:r>
      <w:proofErr w:type="spellStart"/>
      <w:r w:rsidR="00855167" w:rsidRPr="00514AD8">
        <w:rPr>
          <w:rFonts w:cstheme="minorHAnsi"/>
        </w:rPr>
        <w:t>l</w:t>
      </w:r>
      <w:r w:rsidR="002B3482" w:rsidRPr="00514AD8">
        <w:rPr>
          <w:rFonts w:cstheme="minorHAnsi"/>
        </w:rPr>
        <w:t>umasiran</w:t>
      </w:r>
      <w:proofErr w:type="spellEnd"/>
      <w:r w:rsidR="004E7F04" w:rsidRPr="00514AD8">
        <w:rPr>
          <w:rFonts w:cstheme="minorHAnsi"/>
        </w:rPr>
        <w:t>)</w:t>
      </w:r>
      <w:r w:rsidR="006F0789" w:rsidRPr="00514AD8">
        <w:rPr>
          <w:rFonts w:cstheme="minorHAnsi"/>
        </w:rPr>
        <w:t xml:space="preserve">, a product that </w:t>
      </w:r>
      <w:r w:rsidR="00CD3438" w:rsidRPr="00514AD8">
        <w:rPr>
          <w:rFonts w:cstheme="minorHAnsi"/>
        </w:rPr>
        <w:t>is</w:t>
      </w:r>
      <w:r w:rsidR="006F0789" w:rsidRPr="00514AD8">
        <w:rPr>
          <w:rFonts w:cstheme="minorHAnsi"/>
        </w:rPr>
        <w:t xml:space="preserve"> approved by the United States Food and Drug Administration (FDA</w:t>
      </w:r>
      <w:r w:rsidR="006F0789" w:rsidRPr="00815AD5">
        <w:rPr>
          <w:rFonts w:cstheme="minorHAnsi"/>
        </w:rPr>
        <w:t xml:space="preserve">) for </w:t>
      </w:r>
      <w:r w:rsidR="0003115A" w:rsidRPr="00815AD5">
        <w:rPr>
          <w:rFonts w:cstheme="minorHAnsi"/>
        </w:rPr>
        <w:t xml:space="preserve">the </w:t>
      </w:r>
      <w:r w:rsidR="00514AD8" w:rsidRPr="00815AD5">
        <w:rPr>
          <w:rFonts w:cstheme="minorHAnsi"/>
        </w:rPr>
        <w:t>treatment of primary hyperoxaluria type 1 (PH1) to lower urinary and plasma oxalate levels in pediatric and adult patients</w:t>
      </w:r>
      <w:r w:rsidR="006F0789" w:rsidRPr="00815AD5">
        <w:rPr>
          <w:rFonts w:cstheme="minorHAnsi"/>
        </w:rPr>
        <w:t>.</w:t>
      </w:r>
      <w:r w:rsidR="00D27DC2" w:rsidRPr="00815AD5">
        <w:rPr>
          <w:rFonts w:cstheme="minorHAnsi"/>
        </w:rPr>
        <w:fldChar w:fldCharType="begin"/>
      </w:r>
      <w:r w:rsidR="00C905CE" w:rsidRPr="00815AD5">
        <w:rPr>
          <w:rFonts w:cstheme="minorHAnsi"/>
        </w:rPr>
        <w:instrText xml:space="preserve"> ADDIN ZOTERO_ITEM CSL_CITATION {"citationID":"pu5AdvFp","properties":{"formattedCitation":"\\super 1\\nosupersub{}","plainCitation":"1","noteIndex":0},"citationItems":[{"id":8,"uris":["http://zotero.org/users/6749117/items/MC3F3VHQ"],"uri":["http://zotero.org/users/6749117/items/MC3F3VHQ"],"itemData":{"id":8,"type":"article","title":"OXLUMO (lumasiran) [Package Insert]. Cambridge, MA: Alnylam Pharmaceuticals, Inc."}}],"schema":"https://github.com/citation-style-language/schema/raw/master/csl-citation.json"} </w:instrText>
      </w:r>
      <w:r w:rsidR="00D27DC2" w:rsidRPr="00815AD5">
        <w:rPr>
          <w:rFonts w:cstheme="minorHAnsi"/>
        </w:rPr>
        <w:fldChar w:fldCharType="separate"/>
      </w:r>
      <w:r w:rsidR="00D27DC2" w:rsidRPr="00815AD5">
        <w:rPr>
          <w:rFonts w:ascii="Calibri" w:hAnsi="Calibri" w:cs="Calibri"/>
          <w:szCs w:val="24"/>
          <w:vertAlign w:val="superscript"/>
        </w:rPr>
        <w:t>1</w:t>
      </w:r>
      <w:r w:rsidR="00D27DC2" w:rsidRPr="00815AD5">
        <w:rPr>
          <w:rFonts w:cstheme="minorHAnsi"/>
        </w:rPr>
        <w:fldChar w:fldCharType="end"/>
      </w:r>
      <w:bookmarkStart w:id="1" w:name="_Hlk509486849"/>
    </w:p>
    <w:bookmarkEnd w:id="1"/>
    <w:p w14:paraId="50A7E930" w14:textId="77777777" w:rsidR="0086428F" w:rsidRDefault="0086428F" w:rsidP="0086428F">
      <w:pPr>
        <w:spacing w:after="0"/>
        <w:rPr>
          <w:rFonts w:cstheme="minorHAnsi"/>
        </w:rPr>
      </w:pPr>
    </w:p>
    <w:p w14:paraId="1F0DBCD5" w14:textId="77777777" w:rsidR="00B26809" w:rsidRPr="00166280" w:rsidRDefault="00B26809" w:rsidP="0086428F">
      <w:pPr>
        <w:spacing w:after="0"/>
        <w:rPr>
          <w:rFonts w:cstheme="minorHAnsi"/>
        </w:rPr>
      </w:pPr>
    </w:p>
    <w:p w14:paraId="54A9BD63" w14:textId="77777777" w:rsidR="00C42280" w:rsidRPr="004027E8" w:rsidRDefault="00C42280" w:rsidP="004D613F">
      <w:pPr>
        <w:pStyle w:val="Heading1"/>
      </w:pPr>
      <w:r w:rsidRPr="004027E8">
        <w:t>Product Description</w:t>
      </w:r>
    </w:p>
    <w:p w14:paraId="3339D541" w14:textId="760FD37D" w:rsidR="004F0EA8" w:rsidRDefault="00E02316" w:rsidP="004F0EA8">
      <w:pPr>
        <w:spacing w:after="0" w:line="240" w:lineRule="auto"/>
        <w:rPr>
          <w:bCs/>
        </w:rPr>
      </w:pPr>
      <w:r w:rsidRPr="00E02316">
        <w:rPr>
          <w:rFonts w:cstheme="minorHAnsi"/>
        </w:rPr>
        <w:t>OXLUMO®</w:t>
      </w:r>
      <w:r w:rsidRPr="008648FC">
        <w:rPr>
          <w:rFonts w:cstheme="minorHAnsi"/>
          <w:sz w:val="24"/>
          <w:szCs w:val="24"/>
        </w:rPr>
        <w:t xml:space="preserve"> </w:t>
      </w:r>
      <w:r w:rsidR="007A7994" w:rsidRPr="000D694F">
        <w:rPr>
          <w:bCs/>
        </w:rPr>
        <w:t>is a small interfering ribonucleic acid (siRNA), covalently linked to a ligand containing three N</w:t>
      </w:r>
      <w:r w:rsidR="00DC2680">
        <w:rPr>
          <w:bCs/>
        </w:rPr>
        <w:t>-</w:t>
      </w:r>
      <w:proofErr w:type="spellStart"/>
      <w:r w:rsidR="007A7994" w:rsidRPr="000D694F">
        <w:rPr>
          <w:bCs/>
        </w:rPr>
        <w:t>acetylgalactosamine</w:t>
      </w:r>
      <w:proofErr w:type="spellEnd"/>
      <w:r w:rsidR="007A7994" w:rsidRPr="000D694F">
        <w:rPr>
          <w:bCs/>
        </w:rPr>
        <w:t xml:space="preserve"> (GalNAc) residues to enable targeted delivery of the siRNA to hepatocytes, where the PH1 disease process originates.</w:t>
      </w:r>
      <w:r w:rsidR="007A7994" w:rsidRPr="00090267">
        <w:t xml:space="preserve"> </w:t>
      </w:r>
      <w:r w:rsidR="007A7994">
        <w:rPr>
          <w:bCs/>
        </w:rPr>
        <w:t>OXLUMO</w:t>
      </w:r>
      <w:r w:rsidR="007A7994" w:rsidRPr="000D694F">
        <w:rPr>
          <w:bCs/>
        </w:rPr>
        <w:t xml:space="preserve"> targets the </w:t>
      </w:r>
      <w:proofErr w:type="spellStart"/>
      <w:r w:rsidR="007A7994" w:rsidRPr="000D694F">
        <w:rPr>
          <w:bCs/>
        </w:rPr>
        <w:t>hydroxyacid</w:t>
      </w:r>
      <w:proofErr w:type="spellEnd"/>
      <w:r w:rsidR="007A7994" w:rsidRPr="000D694F">
        <w:rPr>
          <w:bCs/>
        </w:rPr>
        <w:t xml:space="preserve"> oxidase 1 (</w:t>
      </w:r>
      <w:r w:rsidR="007A7994" w:rsidRPr="004D613F">
        <w:rPr>
          <w:bCs/>
        </w:rPr>
        <w:t>HAO1</w:t>
      </w:r>
      <w:r w:rsidR="007A7994" w:rsidRPr="000D694F">
        <w:rPr>
          <w:bCs/>
        </w:rPr>
        <w:t>) messenger ribonucleic acid (mRNA) in hepatocytes through RNA interference, thereby reducing levels of the glycolate oxidase (GO) enzyme encoded by HAO1. Decreased GO enzyme levels reduce the amount of available glyoxylate, a necessary substrate for oxalate production, in the liver. This results in reduction of hepatic oxalate production</w:t>
      </w:r>
      <w:r w:rsidR="001127B9">
        <w:rPr>
          <w:bCs/>
        </w:rPr>
        <w:t>,</w:t>
      </w:r>
      <w:r w:rsidR="007A7994" w:rsidRPr="000D694F">
        <w:rPr>
          <w:bCs/>
        </w:rPr>
        <w:t xml:space="preserve"> the primary driver of the disease process in PH1</w:t>
      </w:r>
      <w:r w:rsidR="007A7994">
        <w:rPr>
          <w:bCs/>
        </w:rPr>
        <w:t>.</w:t>
      </w:r>
      <w:r w:rsidR="007A7994">
        <w:rPr>
          <w:bCs/>
        </w:rPr>
        <w:fldChar w:fldCharType="begin"/>
      </w:r>
      <w:r w:rsidR="00C905CE">
        <w:rPr>
          <w:bCs/>
        </w:rPr>
        <w:instrText xml:space="preserve"> ADDIN ZOTERO_ITEM CSL_CITATION {"citationID":"p1wLwcqn","properties":{"formattedCitation":"\\super 1\\nosupersub{}","plainCitation":"1","noteIndex":0},"citationItems":[{"id":8,"uris":["http://zotero.org/users/6749117/items/MC3F3VHQ"],"uri":["http://zotero.org/users/6749117/items/MC3F3VHQ"],"itemData":{"id":8,"type":"article","title":"OXLUMO (lumasiran) [Package Insert]. Cambridge, MA: Alnylam Pharmaceuticals, Inc."}}],"schema":"https://github.com/citation-style-language/schema/raw/master/csl-citation.json"} </w:instrText>
      </w:r>
      <w:r w:rsidR="007A7994">
        <w:rPr>
          <w:bCs/>
        </w:rPr>
        <w:fldChar w:fldCharType="separate"/>
      </w:r>
      <w:r w:rsidR="00D27DC2" w:rsidRPr="00D27DC2">
        <w:rPr>
          <w:rFonts w:ascii="Calibri" w:hAnsi="Calibri" w:cs="Calibri"/>
          <w:szCs w:val="24"/>
          <w:vertAlign w:val="superscript"/>
        </w:rPr>
        <w:t>1</w:t>
      </w:r>
      <w:r w:rsidR="007A7994">
        <w:rPr>
          <w:bCs/>
        </w:rPr>
        <w:fldChar w:fldCharType="end"/>
      </w:r>
      <w:r w:rsidR="00421A85">
        <w:rPr>
          <w:bCs/>
        </w:rPr>
        <w:t xml:space="preserve"> </w:t>
      </w:r>
      <w:r w:rsidR="003B0868">
        <w:rPr>
          <w:bCs/>
        </w:rPr>
        <w:t xml:space="preserve"> </w:t>
      </w:r>
    </w:p>
    <w:p w14:paraId="191C1F55" w14:textId="77777777" w:rsidR="00F12072" w:rsidRDefault="00F12072" w:rsidP="004F0EA8">
      <w:pPr>
        <w:spacing w:after="0" w:line="240" w:lineRule="auto"/>
        <w:rPr>
          <w:rFonts w:cstheme="minorHAnsi"/>
          <w:b/>
          <w:u w:val="single"/>
        </w:rPr>
      </w:pPr>
    </w:p>
    <w:p w14:paraId="67B5B3D3" w14:textId="77777777" w:rsidR="00B26809" w:rsidRDefault="00B26809" w:rsidP="004F0EA8">
      <w:pPr>
        <w:spacing w:after="0" w:line="240" w:lineRule="auto"/>
        <w:rPr>
          <w:rFonts w:cstheme="minorHAnsi"/>
          <w:b/>
          <w:u w:val="single"/>
        </w:rPr>
      </w:pPr>
    </w:p>
    <w:p w14:paraId="39629756" w14:textId="77777777" w:rsidR="00B26809" w:rsidRDefault="00B26809" w:rsidP="004F0EA8">
      <w:pPr>
        <w:spacing w:after="0" w:line="240" w:lineRule="auto"/>
        <w:rPr>
          <w:rFonts w:cstheme="minorHAnsi"/>
          <w:b/>
          <w:u w:val="single"/>
        </w:rPr>
      </w:pPr>
    </w:p>
    <w:p w14:paraId="43DD0C03" w14:textId="77777777" w:rsidR="00B26809" w:rsidRDefault="00B26809" w:rsidP="004F0EA8">
      <w:pPr>
        <w:spacing w:after="0" w:line="240" w:lineRule="auto"/>
        <w:rPr>
          <w:rFonts w:cstheme="minorHAnsi"/>
          <w:b/>
          <w:u w:val="single"/>
        </w:rPr>
      </w:pPr>
    </w:p>
    <w:p w14:paraId="55C60EFF" w14:textId="77777777" w:rsidR="00B26809" w:rsidRDefault="00B26809" w:rsidP="004F0EA8">
      <w:pPr>
        <w:spacing w:after="0" w:line="240" w:lineRule="auto"/>
        <w:rPr>
          <w:rFonts w:cstheme="minorHAnsi"/>
          <w:b/>
          <w:u w:val="single"/>
        </w:rPr>
      </w:pPr>
    </w:p>
    <w:p w14:paraId="13F42738" w14:textId="77777777" w:rsidR="00B26809" w:rsidRDefault="00B26809" w:rsidP="004F0EA8">
      <w:pPr>
        <w:spacing w:after="0" w:line="240" w:lineRule="auto"/>
        <w:rPr>
          <w:rFonts w:cstheme="minorHAnsi"/>
          <w:b/>
          <w:u w:val="single"/>
        </w:rPr>
      </w:pPr>
    </w:p>
    <w:p w14:paraId="19B72D34" w14:textId="77777777" w:rsidR="00B26809" w:rsidRDefault="00B26809" w:rsidP="004F0EA8">
      <w:pPr>
        <w:spacing w:after="0" w:line="240" w:lineRule="auto"/>
        <w:rPr>
          <w:rFonts w:cstheme="minorHAnsi"/>
          <w:b/>
          <w:u w:val="single"/>
        </w:rPr>
      </w:pPr>
    </w:p>
    <w:p w14:paraId="6EE4F878" w14:textId="466D611E" w:rsidR="00DF1A41" w:rsidRPr="004027E8" w:rsidRDefault="00DF1A41" w:rsidP="004D613F">
      <w:pPr>
        <w:pStyle w:val="Heading1"/>
      </w:pPr>
      <w:r w:rsidRPr="004027E8">
        <w:t>Rationale for Treatment</w:t>
      </w:r>
    </w:p>
    <w:p w14:paraId="611D033C" w14:textId="77777777" w:rsidR="00DF1A41" w:rsidRPr="008860DA" w:rsidRDefault="00DF1A41" w:rsidP="00DF1A41">
      <w:pPr>
        <w:rPr>
          <w:rStyle w:val="GuidanceText"/>
          <w:b/>
          <w:bCs/>
          <w:i/>
          <w:iCs/>
          <w:color w:val="FF00FF"/>
        </w:rPr>
      </w:pPr>
      <w:r w:rsidRPr="008860DA">
        <w:rPr>
          <w:rStyle w:val="GuidanceText"/>
          <w:b/>
          <w:bCs/>
          <w:i/>
          <w:iCs/>
          <w:color w:val="FF00FF"/>
        </w:rPr>
        <w:t>[</w:t>
      </w:r>
      <w:r w:rsidR="004F2110" w:rsidRPr="008860DA">
        <w:rPr>
          <w:rStyle w:val="GuidanceText"/>
          <w:b/>
          <w:bCs/>
          <w:i/>
          <w:iCs/>
          <w:color w:val="FF00FF"/>
        </w:rPr>
        <w:t>Add additional information that is pertinent to your patient</w:t>
      </w:r>
      <w:r w:rsidRPr="008860DA">
        <w:rPr>
          <w:rStyle w:val="GuidanceText"/>
          <w:b/>
          <w:bCs/>
          <w:i/>
          <w:iCs/>
          <w:color w:val="FF00FF"/>
        </w:rPr>
        <w:t>]</w:t>
      </w:r>
    </w:p>
    <w:p w14:paraId="7D0F2501" w14:textId="7FD0B1EA" w:rsidR="006E0092" w:rsidRDefault="007A7994" w:rsidP="00AA0BE6">
      <w:pPr>
        <w:rPr>
          <w:rFonts w:cstheme="minorHAnsi"/>
        </w:rPr>
      </w:pPr>
      <w:r w:rsidRPr="00166280">
        <w:rPr>
          <w:rFonts w:cstheme="minorHAnsi"/>
        </w:rPr>
        <w:t xml:space="preserve">Based on the clinical </w:t>
      </w:r>
      <w:r w:rsidR="006013C3">
        <w:rPr>
          <w:rFonts w:cstheme="minorHAnsi"/>
        </w:rPr>
        <w:t>efficacy and safety</w:t>
      </w:r>
      <w:r w:rsidRPr="00166280">
        <w:rPr>
          <w:rFonts w:cstheme="minorHAnsi"/>
        </w:rPr>
        <w:t xml:space="preserve"> data of </w:t>
      </w:r>
      <w:bookmarkStart w:id="2" w:name="_Hlk77200952"/>
      <w:r w:rsidR="00E02316" w:rsidRPr="00E02316">
        <w:rPr>
          <w:rFonts w:cstheme="minorHAnsi"/>
        </w:rPr>
        <w:t>OXLUMO®</w:t>
      </w:r>
      <w:r w:rsidR="00E02316" w:rsidRPr="008648FC">
        <w:rPr>
          <w:rFonts w:cstheme="minorHAnsi"/>
          <w:sz w:val="24"/>
          <w:szCs w:val="24"/>
        </w:rPr>
        <w:t xml:space="preserve"> </w:t>
      </w:r>
      <w:bookmarkEnd w:id="2"/>
      <w:r w:rsidRPr="009F046A">
        <w:rPr>
          <w:rFonts w:cstheme="minorHAnsi"/>
        </w:rPr>
        <w:t>(</w:t>
      </w:r>
      <w:proofErr w:type="spellStart"/>
      <w:r w:rsidR="00613DC0">
        <w:rPr>
          <w:rFonts w:cstheme="minorHAnsi"/>
        </w:rPr>
        <w:t>l</w:t>
      </w:r>
      <w:r w:rsidR="002B3482">
        <w:rPr>
          <w:rFonts w:cstheme="minorHAnsi"/>
        </w:rPr>
        <w:t>umasiran</w:t>
      </w:r>
      <w:proofErr w:type="spellEnd"/>
      <w:r w:rsidRPr="009F046A">
        <w:rPr>
          <w:rFonts w:cstheme="minorHAnsi"/>
        </w:rPr>
        <w:t>)</w:t>
      </w:r>
      <w:r w:rsidR="006013C3">
        <w:rPr>
          <w:rFonts w:cstheme="minorHAnsi"/>
        </w:rPr>
        <w:t>,</w:t>
      </w:r>
      <w:r w:rsidRPr="00166280">
        <w:rPr>
          <w:rFonts w:cstheme="minorHAnsi"/>
        </w:rPr>
        <w:t xml:space="preserve"> it is my medical opinion that initiating </w:t>
      </w:r>
      <w:r w:rsidR="00E02316" w:rsidRPr="00E02316">
        <w:rPr>
          <w:rFonts w:cstheme="minorHAnsi"/>
        </w:rPr>
        <w:t>OXLUMO®</w:t>
      </w:r>
      <w:r w:rsidR="00E02316" w:rsidRPr="008648FC">
        <w:rPr>
          <w:rFonts w:cstheme="minorHAnsi"/>
          <w:sz w:val="24"/>
          <w:szCs w:val="24"/>
        </w:rPr>
        <w:t xml:space="preserve"> </w:t>
      </w:r>
      <w:r w:rsidRPr="00166280">
        <w:rPr>
          <w:rFonts w:cstheme="minorHAnsi"/>
        </w:rPr>
        <w:t>for</w:t>
      </w:r>
      <w:r w:rsidR="00904CE6">
        <w:rPr>
          <w:rFonts w:cstheme="minorHAnsi"/>
        </w:rPr>
        <w:t xml:space="preserve"> this patient</w:t>
      </w:r>
      <w:r w:rsidRPr="00166280">
        <w:rPr>
          <w:rFonts w:cstheme="minorHAnsi"/>
          <w:color w:val="7F7F7F" w:themeColor="text1" w:themeTint="80"/>
        </w:rPr>
        <w:t xml:space="preserve"> </w:t>
      </w:r>
      <w:r w:rsidRPr="00166280">
        <w:rPr>
          <w:rFonts w:cstheme="minorHAnsi"/>
        </w:rPr>
        <w:t xml:space="preserve">is appropriate and medically necessary at this time. Coverage of </w:t>
      </w:r>
      <w:r w:rsidR="00E02316" w:rsidRPr="00E02316">
        <w:rPr>
          <w:rFonts w:cstheme="minorHAnsi"/>
        </w:rPr>
        <w:t>OXLUMO®</w:t>
      </w:r>
      <w:r w:rsidR="00E02316" w:rsidRPr="008648FC">
        <w:rPr>
          <w:rFonts w:cstheme="minorHAnsi"/>
          <w:sz w:val="24"/>
          <w:szCs w:val="24"/>
        </w:rPr>
        <w:t xml:space="preserve"> </w:t>
      </w:r>
      <w:r w:rsidRPr="00166280">
        <w:rPr>
          <w:rFonts w:cstheme="minorHAnsi"/>
        </w:rPr>
        <w:t xml:space="preserve">therapy, including all administration services (described in further detail below), should be reimbursed. The remainder of the letter describes the patient’s medical history, prognosis, and rationale for treatment with </w:t>
      </w:r>
      <w:r w:rsidR="00E02316" w:rsidRPr="00E02316">
        <w:rPr>
          <w:rFonts w:cstheme="minorHAnsi"/>
        </w:rPr>
        <w:t>OXLUMO®</w:t>
      </w:r>
      <w:r w:rsidRPr="00166280">
        <w:rPr>
          <w:rFonts w:cstheme="minorHAnsi"/>
        </w:rPr>
        <w:t xml:space="preserve">. </w:t>
      </w:r>
    </w:p>
    <w:p w14:paraId="7CC4BD63" w14:textId="77777777" w:rsidR="00B26809" w:rsidRPr="00AA0BE6" w:rsidRDefault="00B26809" w:rsidP="00AA0BE6">
      <w:pPr>
        <w:rPr>
          <w:rStyle w:val="GuidanceText"/>
          <w:color w:val="auto"/>
        </w:rPr>
      </w:pPr>
    </w:p>
    <w:p w14:paraId="40EBC3ED" w14:textId="77777777" w:rsidR="009E7488" w:rsidRDefault="009E7488" w:rsidP="009E7488">
      <w:pPr>
        <w:pStyle w:val="Heading2"/>
      </w:pPr>
      <w:r>
        <w:t xml:space="preserve">Summary of Patient’s Medical History </w:t>
      </w:r>
    </w:p>
    <w:p w14:paraId="2FC8214F" w14:textId="77777777" w:rsidR="009E7488" w:rsidRPr="00D73A20" w:rsidRDefault="009E7488" w:rsidP="009E7488">
      <w:pPr>
        <w:rPr>
          <w:rStyle w:val="GuidanceText"/>
          <w:b/>
          <w:bCs/>
          <w:i/>
          <w:iCs/>
          <w:color w:val="FF33CC"/>
        </w:rPr>
      </w:pPr>
      <w:r w:rsidRPr="00D73A20">
        <w:rPr>
          <w:rStyle w:val="GuidanceText"/>
          <w:b/>
          <w:bCs/>
          <w:i/>
          <w:iCs/>
          <w:color w:val="FF33CC"/>
        </w:rPr>
        <w:t>[Please complete based on your patient’s medical history; delete any categories that are not pertinent to your patient]</w:t>
      </w:r>
    </w:p>
    <w:p w14:paraId="2BB28EBF" w14:textId="77777777" w:rsidR="009E7488" w:rsidRDefault="009E7488" w:rsidP="009E7488">
      <w:r>
        <w:rPr>
          <w:rFonts w:cstheme="minorHAnsi"/>
        </w:rPr>
        <w:t xml:space="preserve">□ Date of PH1 diagnosis: </w:t>
      </w:r>
      <w:r w:rsidRPr="008860DA">
        <w:rPr>
          <w:rStyle w:val="GuidanceText"/>
          <w:color w:val="FF00FF"/>
        </w:rPr>
        <w:t>[complete]</w:t>
      </w:r>
      <w:r w:rsidRPr="008860DA">
        <w:rPr>
          <w:rFonts w:cstheme="minorHAnsi"/>
          <w:i/>
          <w:color w:val="FF00FF"/>
        </w:rPr>
        <w:t xml:space="preserve"> </w:t>
      </w:r>
    </w:p>
    <w:p w14:paraId="7C1AEDF4" w14:textId="77777777" w:rsidR="009E7488" w:rsidRPr="008860DA" w:rsidRDefault="009E7488" w:rsidP="009E7488">
      <w:pPr>
        <w:pStyle w:val="ListParagraph"/>
        <w:numPr>
          <w:ilvl w:val="0"/>
          <w:numId w:val="21"/>
        </w:numPr>
        <w:spacing w:line="256" w:lineRule="auto"/>
        <w:rPr>
          <w:rFonts w:cstheme="minorHAnsi"/>
          <w:color w:val="FF00FF"/>
        </w:rPr>
      </w:pPr>
      <w:r>
        <w:rPr>
          <w:rFonts w:cstheme="minorHAnsi"/>
        </w:rPr>
        <w:t>Genetic Testing</w:t>
      </w:r>
      <w:r w:rsidRPr="008860DA">
        <w:rPr>
          <w:rFonts w:cstheme="minorHAnsi"/>
        </w:rPr>
        <w:t xml:space="preserve">: </w:t>
      </w:r>
      <w:r w:rsidRPr="008860DA">
        <w:rPr>
          <w:rStyle w:val="GuidanceText"/>
          <w:color w:val="FF00FF"/>
        </w:rPr>
        <w:t>[If applicable, provide genetic confirmation of AGXT gene mutation]</w:t>
      </w:r>
    </w:p>
    <w:p w14:paraId="3027AF2A" w14:textId="77777777" w:rsidR="009E7488" w:rsidRPr="008860DA" w:rsidRDefault="009E7488" w:rsidP="009E7488">
      <w:pPr>
        <w:pStyle w:val="ListParagraph"/>
        <w:numPr>
          <w:ilvl w:val="0"/>
          <w:numId w:val="21"/>
        </w:numPr>
        <w:spacing w:line="256" w:lineRule="auto"/>
        <w:rPr>
          <w:rStyle w:val="GuidanceText"/>
          <w:color w:val="FF00FF"/>
        </w:rPr>
      </w:pPr>
      <w:r>
        <w:rPr>
          <w:rFonts w:cstheme="minorHAnsi"/>
        </w:rPr>
        <w:t xml:space="preserve">Biochemical testing: </w:t>
      </w:r>
      <w:r w:rsidRPr="008860DA">
        <w:rPr>
          <w:rStyle w:val="GuidanceText"/>
          <w:color w:val="FF00FF"/>
        </w:rPr>
        <w:t>[If applicable, provide results of your patient’s urine (</w:t>
      </w:r>
      <w:proofErr w:type="spellStart"/>
      <w:r w:rsidRPr="008860DA">
        <w:rPr>
          <w:rStyle w:val="GuidanceText"/>
          <w:color w:val="FF00FF"/>
        </w:rPr>
        <w:t>UOx</w:t>
      </w:r>
      <w:proofErr w:type="spellEnd"/>
      <w:r w:rsidRPr="008860DA">
        <w:rPr>
          <w:rStyle w:val="GuidanceText"/>
          <w:color w:val="FF00FF"/>
        </w:rPr>
        <w:t>) and/or plasma (</w:t>
      </w:r>
      <w:proofErr w:type="spellStart"/>
      <w:r w:rsidRPr="008860DA">
        <w:rPr>
          <w:rStyle w:val="GuidanceText"/>
          <w:color w:val="FF00FF"/>
        </w:rPr>
        <w:t>POx</w:t>
      </w:r>
      <w:proofErr w:type="spellEnd"/>
      <w:r w:rsidRPr="008860DA">
        <w:rPr>
          <w:rStyle w:val="GuidanceText"/>
          <w:color w:val="FF00FF"/>
        </w:rPr>
        <w:t xml:space="preserve">) oxalate testing and/or </w:t>
      </w:r>
      <w:proofErr w:type="spellStart"/>
      <w:r w:rsidRPr="008860DA">
        <w:rPr>
          <w:rStyle w:val="GuidanceText"/>
          <w:color w:val="FF00FF"/>
        </w:rPr>
        <w:t>UOx:creatinine</w:t>
      </w:r>
      <w:proofErr w:type="spellEnd"/>
      <w:r w:rsidRPr="008860DA">
        <w:rPr>
          <w:rStyle w:val="GuidanceText"/>
          <w:color w:val="FF00FF"/>
        </w:rPr>
        <w:t xml:space="preserve"> ratio with reference ULN] </w:t>
      </w:r>
    </w:p>
    <w:p w14:paraId="7D77AC1B" w14:textId="77777777" w:rsidR="009E7488" w:rsidRPr="00D73A20" w:rsidRDefault="009E7488" w:rsidP="009E7488">
      <w:pPr>
        <w:pStyle w:val="ListParagraph"/>
        <w:numPr>
          <w:ilvl w:val="0"/>
          <w:numId w:val="21"/>
        </w:numPr>
        <w:spacing w:line="256" w:lineRule="auto"/>
        <w:rPr>
          <w:color w:val="FF33CC"/>
        </w:rPr>
      </w:pPr>
      <w:r>
        <w:rPr>
          <w:rFonts w:cstheme="minorHAnsi"/>
        </w:rPr>
        <w:t xml:space="preserve">Other evaluation(s): </w:t>
      </w:r>
      <w:r w:rsidRPr="008860DA">
        <w:rPr>
          <w:rStyle w:val="GuidanceText"/>
          <w:color w:val="FF00FF"/>
        </w:rPr>
        <w:t>[If applicable, describe other means of diagnosis]</w:t>
      </w:r>
    </w:p>
    <w:p w14:paraId="73127D71" w14:textId="77777777" w:rsidR="009E7488" w:rsidRDefault="009E7488" w:rsidP="009E7488">
      <w:pPr>
        <w:rPr>
          <w:rFonts w:cstheme="minorHAnsi"/>
        </w:rPr>
      </w:pPr>
      <w:r>
        <w:rPr>
          <w:rFonts w:cstheme="minorHAnsi"/>
        </w:rPr>
        <w:t>□ Family history of PH1:</w:t>
      </w:r>
    </w:p>
    <w:p w14:paraId="27635F26" w14:textId="77777777" w:rsidR="009E7488" w:rsidRPr="008860DA" w:rsidRDefault="009E7488" w:rsidP="009E7488">
      <w:pPr>
        <w:pStyle w:val="ListParagraph"/>
        <w:numPr>
          <w:ilvl w:val="0"/>
          <w:numId w:val="21"/>
        </w:numPr>
        <w:spacing w:line="256" w:lineRule="auto"/>
        <w:rPr>
          <w:rStyle w:val="GuidanceText"/>
          <w:color w:val="FF00FF"/>
        </w:rPr>
      </w:pPr>
      <w:r w:rsidRPr="008860DA">
        <w:rPr>
          <w:rStyle w:val="GuidanceText"/>
          <w:color w:val="FF00FF"/>
        </w:rPr>
        <w:t>[Provide a brief description of relevant family history (e.g., impacted family members, known outcomes)]</w:t>
      </w:r>
    </w:p>
    <w:p w14:paraId="2A45FB77" w14:textId="77777777" w:rsidR="009E7488" w:rsidRDefault="009E7488" w:rsidP="009E7488">
      <w:pPr>
        <w:rPr>
          <w:color w:val="000000" w:themeColor="text1"/>
        </w:rPr>
      </w:pPr>
      <w:r>
        <w:rPr>
          <w:rFonts w:cstheme="minorHAnsi"/>
        </w:rPr>
        <w:t xml:space="preserve">□ </w:t>
      </w:r>
      <w:r>
        <w:rPr>
          <w:rFonts w:cstheme="minorHAnsi"/>
          <w:color w:val="000000" w:themeColor="text1"/>
        </w:rPr>
        <w:t xml:space="preserve">Relevant Medical History: </w:t>
      </w:r>
    </w:p>
    <w:p w14:paraId="59CCC2B8" w14:textId="77777777" w:rsidR="009E7488" w:rsidRDefault="009E7488" w:rsidP="009E7488">
      <w:pPr>
        <w:pStyle w:val="ListParagraph"/>
        <w:numPr>
          <w:ilvl w:val="0"/>
          <w:numId w:val="21"/>
        </w:numPr>
        <w:spacing w:line="256" w:lineRule="auto"/>
        <w:rPr>
          <w:rFonts w:cstheme="minorHAnsi"/>
          <w:color w:val="7F7F7F" w:themeColor="text1" w:themeTint="80"/>
        </w:rPr>
      </w:pPr>
      <w:r>
        <w:rPr>
          <w:rFonts w:cstheme="minorHAnsi"/>
          <w:color w:val="000000" w:themeColor="text1"/>
        </w:rPr>
        <w:t>PH1 sign(s) and symptom(s):</w:t>
      </w:r>
      <w:r>
        <w:rPr>
          <w:rFonts w:cstheme="minorHAnsi"/>
          <w:color w:val="7F7F7F" w:themeColor="text1" w:themeTint="80"/>
        </w:rPr>
        <w:t xml:space="preserve"> </w:t>
      </w:r>
    </w:p>
    <w:p w14:paraId="1F56F96B" w14:textId="4E2C954C" w:rsidR="009E7488" w:rsidRPr="008860DA" w:rsidRDefault="009E7488" w:rsidP="009E7488">
      <w:pPr>
        <w:pStyle w:val="ListParagraph"/>
        <w:numPr>
          <w:ilvl w:val="1"/>
          <w:numId w:val="21"/>
        </w:numPr>
        <w:spacing w:line="256" w:lineRule="auto"/>
        <w:rPr>
          <w:rStyle w:val="GuidanceText"/>
          <w:color w:val="FF00FF"/>
        </w:rPr>
      </w:pPr>
      <w:r w:rsidRPr="008860DA">
        <w:rPr>
          <w:rStyle w:val="GuidanceText"/>
          <w:color w:val="FF00FF"/>
        </w:rPr>
        <w:t xml:space="preserve">Current </w:t>
      </w:r>
      <w:r w:rsidR="00626C1A" w:rsidRPr="008860DA">
        <w:rPr>
          <w:rStyle w:val="GuidanceText"/>
          <w:color w:val="FF00FF"/>
        </w:rPr>
        <w:t>kidney</w:t>
      </w:r>
      <w:r w:rsidRPr="008860DA">
        <w:rPr>
          <w:rStyle w:val="GuidanceText"/>
          <w:color w:val="FF00FF"/>
        </w:rPr>
        <w:t xml:space="preserve"> function: (if applicable) [please describe]</w:t>
      </w:r>
    </w:p>
    <w:p w14:paraId="66AB38EA" w14:textId="54D462F4" w:rsidR="009E7488" w:rsidRPr="00FD2093" w:rsidRDefault="00626C1A" w:rsidP="009E7488">
      <w:pPr>
        <w:pStyle w:val="ListParagraph"/>
        <w:numPr>
          <w:ilvl w:val="1"/>
          <w:numId w:val="21"/>
        </w:numPr>
        <w:spacing w:line="256" w:lineRule="auto"/>
        <w:rPr>
          <w:rStyle w:val="GuidanceText"/>
          <w:color w:val="FF00FF"/>
        </w:rPr>
      </w:pPr>
      <w:r w:rsidRPr="008860DA">
        <w:rPr>
          <w:rStyle w:val="GuidanceText"/>
          <w:color w:val="FF00FF"/>
        </w:rPr>
        <w:t>Kidney</w:t>
      </w:r>
      <w:r w:rsidR="009E7488" w:rsidRPr="008860DA">
        <w:rPr>
          <w:rStyle w:val="GuidanceText"/>
          <w:color w:val="FF00FF"/>
        </w:rPr>
        <w:t xml:space="preserve"> manifestations (kidney and / or urinary tract stones, chronic kidney disease, acute loss of </w:t>
      </w:r>
      <w:r w:rsidRPr="008860DA">
        <w:rPr>
          <w:rStyle w:val="GuidanceText"/>
          <w:color w:val="FF00FF"/>
        </w:rPr>
        <w:t>kidney</w:t>
      </w:r>
      <w:r w:rsidR="009E7488" w:rsidRPr="008860DA">
        <w:rPr>
          <w:rStyle w:val="GuidanceText"/>
          <w:color w:val="FF00FF"/>
        </w:rPr>
        <w:t xml:space="preserve"> function, nephrocalcinosis, failure to thrive, </w:t>
      </w:r>
      <w:proofErr w:type="spellStart"/>
      <w:r w:rsidR="009E7488" w:rsidRPr="008860DA">
        <w:rPr>
          <w:rStyle w:val="GuidanceText"/>
          <w:color w:val="FF00FF"/>
        </w:rPr>
        <w:t>etc</w:t>
      </w:r>
      <w:proofErr w:type="spellEnd"/>
      <w:r w:rsidR="009E7488" w:rsidRPr="008860DA">
        <w:rPr>
          <w:rStyle w:val="GuidanceText"/>
          <w:color w:val="FF00FF"/>
        </w:rPr>
        <w:t>): (if applicable) [</w:t>
      </w:r>
      <w:r w:rsidR="009E7488" w:rsidRPr="00FD2093">
        <w:rPr>
          <w:rStyle w:val="GuidanceText"/>
          <w:color w:val="FF00FF"/>
        </w:rPr>
        <w:t>please describe]</w:t>
      </w:r>
    </w:p>
    <w:p w14:paraId="51B347F1" w14:textId="77777777" w:rsidR="009E7488" w:rsidRPr="00FD2093" w:rsidRDefault="009E7488" w:rsidP="009E7488">
      <w:pPr>
        <w:pStyle w:val="ListParagraph"/>
        <w:numPr>
          <w:ilvl w:val="1"/>
          <w:numId w:val="21"/>
        </w:numPr>
        <w:spacing w:line="256" w:lineRule="auto"/>
        <w:rPr>
          <w:rStyle w:val="GuidanceText"/>
          <w:color w:val="FF00FF"/>
        </w:rPr>
      </w:pPr>
      <w:r w:rsidRPr="00FD2093">
        <w:rPr>
          <w:rStyle w:val="GuidanceText"/>
          <w:color w:val="FF00FF"/>
        </w:rPr>
        <w:t>Other PH1 related clinical manifestations: (if applicable) [please describe]</w:t>
      </w:r>
    </w:p>
    <w:p w14:paraId="65DBC7B5" w14:textId="77777777" w:rsidR="009E7488" w:rsidRDefault="009E7488" w:rsidP="009E7488">
      <w:r>
        <w:rPr>
          <w:rFonts w:cstheme="minorHAnsi"/>
        </w:rPr>
        <w:t xml:space="preserve">□ Previous/current treatments: </w:t>
      </w:r>
    </w:p>
    <w:p w14:paraId="3B895ED2" w14:textId="77777777" w:rsidR="009E7488" w:rsidRPr="008860DA" w:rsidRDefault="009E7488" w:rsidP="009E7488">
      <w:pPr>
        <w:pStyle w:val="ListParagraph"/>
        <w:numPr>
          <w:ilvl w:val="0"/>
          <w:numId w:val="22"/>
        </w:numPr>
        <w:spacing w:after="0" w:line="256" w:lineRule="auto"/>
        <w:rPr>
          <w:rStyle w:val="GuidanceText"/>
          <w:color w:val="FF00FF"/>
        </w:rPr>
      </w:pPr>
      <w:r w:rsidRPr="008860DA">
        <w:rPr>
          <w:rStyle w:val="GuidanceText"/>
          <w:color w:val="FF00FF"/>
        </w:rPr>
        <w:t>[Describe previous and current treatment strategies; include the dose, start date, end date (if applicable) of each treatment, and reason for discontinuation (if applicable)]</w:t>
      </w:r>
    </w:p>
    <w:p w14:paraId="20075FA1" w14:textId="77777777" w:rsidR="009E7488" w:rsidRDefault="009E7488" w:rsidP="009E7488">
      <w:pPr>
        <w:pStyle w:val="ListParagraph"/>
        <w:spacing w:after="0"/>
        <w:rPr>
          <w:rStyle w:val="GuidanceText"/>
        </w:rPr>
      </w:pPr>
    </w:p>
    <w:p w14:paraId="55EC65F3" w14:textId="77777777" w:rsidR="009E7488" w:rsidRDefault="009E7488" w:rsidP="009E7488">
      <w:r>
        <w:rPr>
          <w:rFonts w:cstheme="minorHAnsi"/>
        </w:rPr>
        <w:t xml:space="preserve">□ Other relevant medical information: </w:t>
      </w:r>
    </w:p>
    <w:p w14:paraId="52FCBD1D" w14:textId="23BEE2CE" w:rsidR="009E7488" w:rsidRPr="008860DA" w:rsidRDefault="009E7488" w:rsidP="009E7488">
      <w:pPr>
        <w:pStyle w:val="ListParagraph"/>
        <w:numPr>
          <w:ilvl w:val="0"/>
          <w:numId w:val="23"/>
        </w:numPr>
        <w:spacing w:after="0" w:line="254" w:lineRule="auto"/>
        <w:rPr>
          <w:rFonts w:cstheme="minorHAnsi"/>
          <w:color w:val="FF00FF"/>
        </w:rPr>
      </w:pPr>
      <w:r w:rsidRPr="008860DA">
        <w:rPr>
          <w:rFonts w:cstheme="minorHAnsi"/>
          <w:color w:val="FF00FF"/>
        </w:rPr>
        <w:t xml:space="preserve">[Add any additional medical information that would be useful in assessing use of </w:t>
      </w:r>
      <w:r w:rsidR="006E0092" w:rsidRPr="008860DA">
        <w:rPr>
          <w:rFonts w:cstheme="minorHAnsi"/>
          <w:color w:val="FF00FF"/>
        </w:rPr>
        <w:t>OXLUMO®</w:t>
      </w:r>
      <w:r w:rsidRPr="008860DA">
        <w:rPr>
          <w:rFonts w:cstheme="minorHAnsi"/>
          <w:color w:val="FF00FF"/>
        </w:rPr>
        <w:t xml:space="preserve"> for the patient.]</w:t>
      </w:r>
    </w:p>
    <w:p w14:paraId="1A6DFAB5" w14:textId="77777777" w:rsidR="00D463A2" w:rsidRDefault="00D463A2" w:rsidP="004D613F">
      <w:pPr>
        <w:pStyle w:val="Heading1"/>
      </w:pPr>
    </w:p>
    <w:p w14:paraId="6D421BF7" w14:textId="430E660E" w:rsidR="00C42280" w:rsidRPr="00166280" w:rsidRDefault="00C42280" w:rsidP="004D613F">
      <w:pPr>
        <w:pStyle w:val="Heading1"/>
      </w:pPr>
      <w:r w:rsidRPr="004027E8">
        <w:t>Dosing and Administration</w:t>
      </w:r>
      <w:r w:rsidR="00AC51DD" w:rsidRPr="004C7424">
        <w:rPr>
          <w:vertAlign w:val="superscript"/>
        </w:rPr>
        <w:t>1</w:t>
      </w:r>
    </w:p>
    <w:p w14:paraId="7B2EA90D" w14:textId="7E9102AA" w:rsidR="009E7488" w:rsidRPr="00D73A20" w:rsidRDefault="001A6499" w:rsidP="00AA0BE6">
      <w:pPr>
        <w:rPr>
          <w:rFonts w:cstheme="minorHAnsi"/>
          <w:color w:val="FF33CC"/>
        </w:rPr>
      </w:pPr>
      <w:r w:rsidRPr="00512E76">
        <w:rPr>
          <w:bCs/>
        </w:rPr>
        <w:lastRenderedPageBreak/>
        <w:t xml:space="preserve">The recommended dosing regimen of </w:t>
      </w:r>
      <w:r>
        <w:rPr>
          <w:bCs/>
        </w:rPr>
        <w:t>OXLUMO</w:t>
      </w:r>
      <w:r w:rsidR="00E02316">
        <w:rPr>
          <w:rFonts w:cstheme="minorHAnsi"/>
          <w:bCs/>
        </w:rPr>
        <w:t>®</w:t>
      </w:r>
      <w:r w:rsidRPr="00512E76">
        <w:rPr>
          <w:bCs/>
        </w:rPr>
        <w:t xml:space="preserve"> consists of </w:t>
      </w:r>
      <w:r w:rsidR="006013C3">
        <w:rPr>
          <w:bCs/>
        </w:rPr>
        <w:t>starting</w:t>
      </w:r>
      <w:r w:rsidR="006013C3" w:rsidRPr="00512E76">
        <w:rPr>
          <w:bCs/>
        </w:rPr>
        <w:t xml:space="preserve"> </w:t>
      </w:r>
      <w:r w:rsidRPr="00512E76">
        <w:rPr>
          <w:bCs/>
        </w:rPr>
        <w:t xml:space="preserve">doses followed by </w:t>
      </w:r>
      <w:r w:rsidR="006013C3">
        <w:rPr>
          <w:bCs/>
        </w:rPr>
        <w:t xml:space="preserve">ongoing </w:t>
      </w:r>
      <w:r w:rsidRPr="00512E76">
        <w:rPr>
          <w:bCs/>
        </w:rPr>
        <w:t xml:space="preserve">doses as shown in Table </w:t>
      </w:r>
      <w:r>
        <w:rPr>
          <w:bCs/>
        </w:rPr>
        <w:t>1</w:t>
      </w:r>
      <w:r w:rsidRPr="00512E76">
        <w:rPr>
          <w:bCs/>
        </w:rPr>
        <w:t xml:space="preserve">. </w:t>
      </w:r>
      <w:r w:rsidR="00A66F37" w:rsidRPr="00512E76">
        <w:rPr>
          <w:bCs/>
        </w:rPr>
        <w:t>OXLUMO</w:t>
      </w:r>
      <w:r w:rsidR="00E02316">
        <w:rPr>
          <w:rFonts w:cstheme="minorHAnsi"/>
          <w:bCs/>
        </w:rPr>
        <w:t>®</w:t>
      </w:r>
      <w:r w:rsidR="00A66F37" w:rsidRPr="00512E76">
        <w:rPr>
          <w:bCs/>
        </w:rPr>
        <w:t xml:space="preserve"> is intended for subcutaneous </w:t>
      </w:r>
      <w:r w:rsidR="006013C3">
        <w:rPr>
          <w:bCs/>
        </w:rPr>
        <w:t xml:space="preserve">administration </w:t>
      </w:r>
      <w:r w:rsidR="00A66F37" w:rsidRPr="00512E76">
        <w:rPr>
          <w:bCs/>
        </w:rPr>
        <w:t xml:space="preserve">by a healthcare professional. </w:t>
      </w:r>
      <w:r w:rsidR="009F7C20" w:rsidRPr="00166280">
        <w:rPr>
          <w:rFonts w:cstheme="minorHAnsi"/>
        </w:rPr>
        <w:t xml:space="preserve">My patient weighs </w:t>
      </w:r>
      <w:r w:rsidR="009F7C20" w:rsidRPr="008860DA">
        <w:rPr>
          <w:rStyle w:val="GuidanceText"/>
          <w:color w:val="FF00FF"/>
        </w:rPr>
        <w:t>[insert weight in kilograms]</w:t>
      </w:r>
      <w:r w:rsidR="009F7C20" w:rsidRPr="008860DA">
        <w:rPr>
          <w:rFonts w:cstheme="minorHAnsi"/>
          <w:color w:val="FF00FF"/>
        </w:rPr>
        <w:t xml:space="preserve">. </w:t>
      </w:r>
      <w:r w:rsidR="009F7C20" w:rsidRPr="00166280">
        <w:rPr>
          <w:rFonts w:cstheme="minorHAnsi"/>
        </w:rPr>
        <w:t xml:space="preserve">Therefore, </w:t>
      </w:r>
      <w:r w:rsidR="009F7C20" w:rsidRPr="008860DA">
        <w:rPr>
          <w:rStyle w:val="GuidanceText"/>
          <w:color w:val="FF00FF"/>
        </w:rPr>
        <w:t>[he/she]</w:t>
      </w:r>
      <w:r w:rsidR="009F7C20" w:rsidRPr="008860DA">
        <w:rPr>
          <w:rFonts w:cstheme="minorHAnsi"/>
          <w:color w:val="FF00FF"/>
        </w:rPr>
        <w:t xml:space="preserve"> </w:t>
      </w:r>
      <w:r w:rsidR="009F7C20" w:rsidRPr="00166280">
        <w:rPr>
          <w:rFonts w:cstheme="minorHAnsi"/>
        </w:rPr>
        <w:t xml:space="preserve">should receive </w:t>
      </w:r>
      <w:r w:rsidR="00BD66DB">
        <w:rPr>
          <w:rFonts w:cstheme="minorHAnsi"/>
        </w:rPr>
        <w:t xml:space="preserve">a </w:t>
      </w:r>
      <w:r w:rsidR="00693332">
        <w:rPr>
          <w:rFonts w:cstheme="minorHAnsi"/>
        </w:rPr>
        <w:t>starting</w:t>
      </w:r>
      <w:r w:rsidR="009A44FD">
        <w:rPr>
          <w:rFonts w:cstheme="minorHAnsi"/>
        </w:rPr>
        <w:t xml:space="preserve"> </w:t>
      </w:r>
      <w:r w:rsidR="009F7C20" w:rsidRPr="00166280">
        <w:rPr>
          <w:rFonts w:cstheme="minorHAnsi"/>
        </w:rPr>
        <w:t xml:space="preserve">dose of </w:t>
      </w:r>
      <w:r w:rsidR="009F7C20" w:rsidRPr="008860DA">
        <w:rPr>
          <w:rFonts w:cstheme="minorHAnsi"/>
          <w:color w:val="FF00FF"/>
        </w:rPr>
        <w:t xml:space="preserve">[insert dose] </w:t>
      </w:r>
      <w:r w:rsidR="009F7C20" w:rsidRPr="00166280">
        <w:rPr>
          <w:rFonts w:cstheme="minorHAnsi"/>
        </w:rPr>
        <w:t>mg once monthly</w:t>
      </w:r>
      <w:r w:rsidR="009F7C20">
        <w:rPr>
          <w:rFonts w:cstheme="minorHAnsi"/>
        </w:rPr>
        <w:t xml:space="preserve"> for three doses then </w:t>
      </w:r>
      <w:r w:rsidR="009F7C20" w:rsidRPr="00166280">
        <w:rPr>
          <w:rFonts w:cstheme="minorHAnsi"/>
        </w:rPr>
        <w:t>a</w:t>
      </w:r>
      <w:r w:rsidR="00C32CF1">
        <w:rPr>
          <w:rFonts w:cstheme="minorHAnsi"/>
        </w:rPr>
        <w:t>n</w:t>
      </w:r>
      <w:r w:rsidR="009F7C20" w:rsidRPr="00166280">
        <w:rPr>
          <w:rFonts w:cstheme="minorHAnsi"/>
        </w:rPr>
        <w:t xml:space="preserve"> </w:t>
      </w:r>
      <w:r w:rsidR="00693332">
        <w:rPr>
          <w:rFonts w:cstheme="minorHAnsi"/>
        </w:rPr>
        <w:t>ongoing</w:t>
      </w:r>
      <w:r w:rsidR="009A44FD">
        <w:rPr>
          <w:rFonts w:cstheme="minorHAnsi"/>
        </w:rPr>
        <w:t xml:space="preserve"> </w:t>
      </w:r>
      <w:r w:rsidR="009F7C20" w:rsidRPr="00166280">
        <w:rPr>
          <w:rFonts w:cstheme="minorHAnsi"/>
        </w:rPr>
        <w:t xml:space="preserve">dose of </w:t>
      </w:r>
      <w:r w:rsidR="009F7C20" w:rsidRPr="008860DA">
        <w:rPr>
          <w:rStyle w:val="GuidanceText"/>
          <w:color w:val="FF00FF"/>
        </w:rPr>
        <w:t>[insert dose]</w:t>
      </w:r>
      <w:r w:rsidR="009F7C20" w:rsidRPr="008860DA">
        <w:rPr>
          <w:rFonts w:cstheme="minorHAnsi"/>
          <w:color w:val="FF00FF"/>
        </w:rPr>
        <w:t xml:space="preserve"> </w:t>
      </w:r>
      <w:r w:rsidR="009F7C20" w:rsidRPr="00166280">
        <w:rPr>
          <w:rFonts w:cstheme="minorHAnsi"/>
        </w:rPr>
        <w:t xml:space="preserve">mg </w:t>
      </w:r>
      <w:r w:rsidR="009F7C20" w:rsidRPr="008860DA">
        <w:rPr>
          <w:rStyle w:val="GuidanceText"/>
          <w:color w:val="FF00FF"/>
        </w:rPr>
        <w:t>[once monthly/every 3 months (quarterly)]</w:t>
      </w:r>
      <w:r w:rsidR="009F7C20" w:rsidRPr="008860DA">
        <w:rPr>
          <w:rFonts w:cstheme="minorHAnsi"/>
          <w:color w:val="FF00FF"/>
        </w:rPr>
        <w:t>.</w:t>
      </w:r>
    </w:p>
    <w:p w14:paraId="6C19345A" w14:textId="77777777" w:rsidR="009E7488" w:rsidRDefault="009E7488" w:rsidP="007211EA">
      <w:pPr>
        <w:spacing w:after="80" w:line="240" w:lineRule="auto"/>
        <w:rPr>
          <w:b/>
        </w:rPr>
      </w:pPr>
    </w:p>
    <w:p w14:paraId="591CB154" w14:textId="4E36C1AC" w:rsidR="004B6D4D" w:rsidRPr="004D613F" w:rsidRDefault="004B6D4D" w:rsidP="004D613F">
      <w:pPr>
        <w:pStyle w:val="Heading3"/>
      </w:pPr>
      <w:r w:rsidRPr="004D0C2B">
        <w:t>Table 1. OXLUMO</w:t>
      </w:r>
      <w:r w:rsidR="006E0092">
        <w:t>®</w:t>
      </w:r>
      <w:r w:rsidRPr="004D0C2B">
        <w:t xml:space="preserve"> Weight-Based Dosing Regimen</w:t>
      </w:r>
    </w:p>
    <w:tbl>
      <w:tblPr>
        <w:tblStyle w:val="TableGrid"/>
        <w:tblW w:w="0" w:type="auto"/>
        <w:tblLook w:val="04A0" w:firstRow="1" w:lastRow="0" w:firstColumn="1" w:lastColumn="0" w:noHBand="0" w:noVBand="1"/>
      </w:tblPr>
      <w:tblGrid>
        <w:gridCol w:w="2147"/>
        <w:gridCol w:w="3248"/>
        <w:gridCol w:w="3955"/>
      </w:tblGrid>
      <w:tr w:rsidR="00514AD8" w:rsidRPr="00514AD8" w14:paraId="5B8496B2" w14:textId="77777777" w:rsidTr="00213BA1">
        <w:tc>
          <w:tcPr>
            <w:tcW w:w="2147" w:type="dxa"/>
            <w:shd w:val="clear" w:color="auto" w:fill="auto"/>
            <w:vAlign w:val="center"/>
          </w:tcPr>
          <w:p w14:paraId="4DE5E235" w14:textId="77777777" w:rsidR="00514AD8" w:rsidRPr="00514AD8" w:rsidRDefault="00514AD8" w:rsidP="00213BA1">
            <w:pPr>
              <w:pStyle w:val="BodyText1"/>
              <w:spacing w:before="60" w:after="60"/>
              <w:ind w:firstLine="0"/>
              <w:jc w:val="center"/>
              <w:rPr>
                <w:rFonts w:asciiTheme="minorHAnsi" w:hAnsiTheme="minorHAnsi" w:cstheme="minorHAnsi"/>
                <w:b/>
                <w:sz w:val="22"/>
                <w:szCs w:val="22"/>
              </w:rPr>
            </w:pPr>
            <w:r w:rsidRPr="00514AD8">
              <w:rPr>
                <w:rFonts w:asciiTheme="minorHAnsi" w:hAnsiTheme="minorHAnsi" w:cstheme="minorHAnsi"/>
                <w:b/>
                <w:sz w:val="22"/>
                <w:szCs w:val="22"/>
              </w:rPr>
              <w:t>Body Weight</w:t>
            </w:r>
          </w:p>
        </w:tc>
        <w:tc>
          <w:tcPr>
            <w:tcW w:w="3248" w:type="dxa"/>
            <w:shd w:val="clear" w:color="auto" w:fill="auto"/>
            <w:vAlign w:val="center"/>
          </w:tcPr>
          <w:p w14:paraId="0723F6EE" w14:textId="77777777" w:rsidR="00514AD8" w:rsidRPr="00514AD8" w:rsidRDefault="00514AD8" w:rsidP="00213BA1">
            <w:pPr>
              <w:pStyle w:val="BodyText1"/>
              <w:spacing w:before="60" w:after="60"/>
              <w:ind w:firstLine="0"/>
              <w:jc w:val="center"/>
              <w:rPr>
                <w:rFonts w:asciiTheme="minorHAnsi" w:hAnsiTheme="minorHAnsi" w:cstheme="minorHAnsi"/>
                <w:b/>
                <w:sz w:val="22"/>
                <w:szCs w:val="22"/>
              </w:rPr>
            </w:pPr>
            <w:r w:rsidRPr="00514AD8">
              <w:rPr>
                <w:rFonts w:asciiTheme="minorHAnsi" w:hAnsiTheme="minorHAnsi" w:cstheme="minorHAnsi"/>
                <w:b/>
                <w:sz w:val="22"/>
                <w:szCs w:val="22"/>
              </w:rPr>
              <w:t>Loading Dose</w:t>
            </w:r>
          </w:p>
        </w:tc>
        <w:tc>
          <w:tcPr>
            <w:tcW w:w="3955" w:type="dxa"/>
            <w:shd w:val="clear" w:color="auto" w:fill="auto"/>
          </w:tcPr>
          <w:p w14:paraId="09C4BC9D" w14:textId="77777777" w:rsidR="00514AD8" w:rsidRPr="00514AD8" w:rsidRDefault="00514AD8" w:rsidP="00213BA1">
            <w:pPr>
              <w:pStyle w:val="BodyText1"/>
              <w:spacing w:before="60" w:after="60"/>
              <w:ind w:firstLine="0"/>
              <w:jc w:val="center"/>
              <w:rPr>
                <w:rFonts w:asciiTheme="minorHAnsi" w:hAnsiTheme="minorHAnsi" w:cstheme="minorHAnsi"/>
                <w:b/>
                <w:sz w:val="22"/>
                <w:szCs w:val="22"/>
              </w:rPr>
            </w:pPr>
            <w:r w:rsidRPr="00514AD8">
              <w:rPr>
                <w:rFonts w:asciiTheme="minorHAnsi" w:hAnsiTheme="minorHAnsi" w:cstheme="minorHAnsi"/>
                <w:b/>
                <w:sz w:val="22"/>
                <w:szCs w:val="22"/>
              </w:rPr>
              <w:t>Maintenance Dose</w:t>
            </w:r>
          </w:p>
        </w:tc>
      </w:tr>
      <w:tr w:rsidR="00514AD8" w:rsidRPr="00514AD8" w14:paraId="1B3A8C5A" w14:textId="77777777" w:rsidTr="00213BA1">
        <w:trPr>
          <w:trHeight w:val="314"/>
        </w:trPr>
        <w:tc>
          <w:tcPr>
            <w:tcW w:w="2147" w:type="dxa"/>
            <w:shd w:val="clear" w:color="auto" w:fill="auto"/>
            <w:vAlign w:val="center"/>
          </w:tcPr>
          <w:p w14:paraId="08960555" w14:textId="77777777" w:rsidR="00514AD8" w:rsidRPr="00514AD8" w:rsidRDefault="00514AD8" w:rsidP="00213BA1">
            <w:pPr>
              <w:pStyle w:val="BodyText1"/>
              <w:spacing w:before="0"/>
              <w:ind w:firstLine="0"/>
              <w:rPr>
                <w:rFonts w:asciiTheme="minorHAnsi" w:hAnsiTheme="minorHAnsi" w:cstheme="minorHAnsi"/>
                <w:sz w:val="22"/>
                <w:szCs w:val="22"/>
              </w:rPr>
            </w:pPr>
            <w:r w:rsidRPr="00514AD8">
              <w:rPr>
                <w:rFonts w:asciiTheme="minorHAnsi" w:hAnsiTheme="minorHAnsi" w:cstheme="minorHAnsi"/>
                <w:sz w:val="22"/>
                <w:szCs w:val="22"/>
              </w:rPr>
              <w:t>Less than 10 kg</w:t>
            </w:r>
          </w:p>
        </w:tc>
        <w:tc>
          <w:tcPr>
            <w:tcW w:w="3248" w:type="dxa"/>
            <w:shd w:val="clear" w:color="auto" w:fill="auto"/>
            <w:vAlign w:val="center"/>
          </w:tcPr>
          <w:p w14:paraId="7E57391C" w14:textId="77777777" w:rsidR="00514AD8" w:rsidRPr="00514AD8" w:rsidRDefault="00514AD8" w:rsidP="00213BA1">
            <w:pPr>
              <w:pStyle w:val="BodyText1"/>
              <w:spacing w:before="0"/>
              <w:ind w:firstLine="0"/>
              <w:rPr>
                <w:rFonts w:asciiTheme="minorHAnsi" w:hAnsiTheme="minorHAnsi" w:cstheme="minorHAnsi"/>
                <w:sz w:val="22"/>
                <w:szCs w:val="22"/>
              </w:rPr>
            </w:pPr>
            <w:r w:rsidRPr="00514AD8">
              <w:rPr>
                <w:rFonts w:asciiTheme="minorHAnsi" w:hAnsiTheme="minorHAnsi" w:cstheme="minorHAnsi"/>
                <w:sz w:val="22"/>
                <w:szCs w:val="22"/>
              </w:rPr>
              <w:t>6 mg/kg once monthly for 3 doses</w:t>
            </w:r>
          </w:p>
        </w:tc>
        <w:tc>
          <w:tcPr>
            <w:tcW w:w="3955" w:type="dxa"/>
            <w:shd w:val="clear" w:color="auto" w:fill="auto"/>
          </w:tcPr>
          <w:p w14:paraId="7336DFF4" w14:textId="16EDF48E" w:rsidR="00514AD8" w:rsidRPr="00F12072" w:rsidRDefault="00514AD8" w:rsidP="00213BA1">
            <w:pPr>
              <w:pStyle w:val="BodyText1"/>
              <w:spacing w:before="0"/>
              <w:ind w:firstLine="0"/>
              <w:rPr>
                <w:rFonts w:asciiTheme="minorHAnsi" w:hAnsiTheme="minorHAnsi" w:cstheme="minorHAnsi"/>
                <w:sz w:val="22"/>
                <w:szCs w:val="22"/>
              </w:rPr>
            </w:pPr>
            <w:r w:rsidRPr="00F12072">
              <w:rPr>
                <w:rFonts w:asciiTheme="minorHAnsi" w:hAnsiTheme="minorHAnsi" w:cstheme="minorHAnsi"/>
                <w:sz w:val="22"/>
                <w:szCs w:val="22"/>
              </w:rPr>
              <w:t xml:space="preserve">3 mg/kg once monthly, </w:t>
            </w:r>
            <w:r w:rsidRPr="00F12072">
              <w:rPr>
                <w:rFonts w:asciiTheme="minorHAnsi" w:hAnsiTheme="minorHAnsi" w:cstheme="minorHAnsi"/>
                <w:bCs/>
                <w:sz w:val="22"/>
                <w:szCs w:val="22"/>
              </w:rPr>
              <w:t>beginning 1 month after the last loading dose</w:t>
            </w:r>
          </w:p>
        </w:tc>
      </w:tr>
      <w:tr w:rsidR="00514AD8" w:rsidRPr="00514AD8" w14:paraId="001B1959" w14:textId="77777777" w:rsidTr="00213BA1">
        <w:tc>
          <w:tcPr>
            <w:tcW w:w="2147" w:type="dxa"/>
            <w:shd w:val="clear" w:color="auto" w:fill="auto"/>
            <w:vAlign w:val="center"/>
          </w:tcPr>
          <w:p w14:paraId="30272426" w14:textId="77777777" w:rsidR="00514AD8" w:rsidRPr="00514AD8" w:rsidRDefault="00514AD8" w:rsidP="00213BA1">
            <w:pPr>
              <w:rPr>
                <w:rFonts w:cstheme="minorHAnsi"/>
              </w:rPr>
            </w:pPr>
            <w:r w:rsidRPr="00514AD8">
              <w:rPr>
                <w:rFonts w:cstheme="minorHAnsi"/>
              </w:rPr>
              <w:t>10 kg to less than 20 kg</w:t>
            </w:r>
          </w:p>
        </w:tc>
        <w:tc>
          <w:tcPr>
            <w:tcW w:w="3248" w:type="dxa"/>
            <w:shd w:val="clear" w:color="auto" w:fill="auto"/>
            <w:vAlign w:val="center"/>
          </w:tcPr>
          <w:p w14:paraId="68A29C45" w14:textId="77777777" w:rsidR="00514AD8" w:rsidRPr="00514AD8" w:rsidRDefault="00514AD8" w:rsidP="00213BA1">
            <w:pPr>
              <w:pStyle w:val="BodyText1"/>
              <w:spacing w:before="0"/>
              <w:ind w:firstLine="0"/>
              <w:rPr>
                <w:rFonts w:asciiTheme="minorHAnsi" w:hAnsiTheme="minorHAnsi" w:cstheme="minorHAnsi"/>
                <w:sz w:val="22"/>
                <w:szCs w:val="22"/>
              </w:rPr>
            </w:pPr>
            <w:r w:rsidRPr="00514AD8">
              <w:rPr>
                <w:rFonts w:asciiTheme="minorHAnsi" w:hAnsiTheme="minorHAnsi" w:cstheme="minorHAnsi"/>
                <w:sz w:val="22"/>
                <w:szCs w:val="22"/>
              </w:rPr>
              <w:t>6 mg/kg once monthly for 3 doses</w:t>
            </w:r>
          </w:p>
        </w:tc>
        <w:tc>
          <w:tcPr>
            <w:tcW w:w="3955" w:type="dxa"/>
            <w:shd w:val="clear" w:color="auto" w:fill="auto"/>
          </w:tcPr>
          <w:p w14:paraId="4151F46F" w14:textId="77777777" w:rsidR="00514AD8" w:rsidRPr="00F12072" w:rsidRDefault="00514AD8" w:rsidP="00213BA1">
            <w:pPr>
              <w:pStyle w:val="BodyText1"/>
              <w:spacing w:before="0"/>
              <w:ind w:firstLine="0"/>
              <w:rPr>
                <w:rFonts w:asciiTheme="minorHAnsi" w:hAnsiTheme="minorHAnsi" w:cstheme="minorHAnsi"/>
                <w:sz w:val="22"/>
                <w:szCs w:val="22"/>
              </w:rPr>
            </w:pPr>
            <w:r w:rsidRPr="00F12072">
              <w:rPr>
                <w:rFonts w:asciiTheme="minorHAnsi" w:hAnsiTheme="minorHAnsi" w:cstheme="minorHAnsi"/>
                <w:sz w:val="22"/>
                <w:szCs w:val="22"/>
              </w:rPr>
              <w:t>6 mg/kg once every 3 months (quarterly),</w:t>
            </w:r>
            <w:r w:rsidRPr="00F12072">
              <w:rPr>
                <w:rFonts w:asciiTheme="minorHAnsi" w:hAnsiTheme="minorHAnsi" w:cstheme="minorHAnsi"/>
                <w:bCs/>
                <w:sz w:val="22"/>
                <w:szCs w:val="22"/>
              </w:rPr>
              <w:t xml:space="preserve"> beginning 1 month after the last loading dose</w:t>
            </w:r>
          </w:p>
        </w:tc>
      </w:tr>
      <w:tr w:rsidR="00514AD8" w:rsidRPr="00514AD8" w14:paraId="51A5CF94" w14:textId="77777777" w:rsidTr="00213BA1">
        <w:trPr>
          <w:trHeight w:val="359"/>
        </w:trPr>
        <w:tc>
          <w:tcPr>
            <w:tcW w:w="2147" w:type="dxa"/>
            <w:shd w:val="clear" w:color="auto" w:fill="auto"/>
            <w:vAlign w:val="center"/>
          </w:tcPr>
          <w:p w14:paraId="2AA828B3" w14:textId="77777777" w:rsidR="00514AD8" w:rsidRPr="00514AD8" w:rsidRDefault="00514AD8" w:rsidP="00213BA1">
            <w:pPr>
              <w:pStyle w:val="BodyText1"/>
              <w:spacing w:before="0"/>
              <w:ind w:firstLine="0"/>
              <w:rPr>
                <w:rFonts w:asciiTheme="minorHAnsi" w:hAnsiTheme="minorHAnsi" w:cstheme="minorHAnsi"/>
                <w:sz w:val="22"/>
                <w:szCs w:val="22"/>
              </w:rPr>
            </w:pPr>
            <w:r w:rsidRPr="00514AD8">
              <w:rPr>
                <w:rFonts w:asciiTheme="minorHAnsi" w:hAnsiTheme="minorHAnsi" w:cstheme="minorHAnsi"/>
                <w:sz w:val="22"/>
                <w:szCs w:val="22"/>
              </w:rPr>
              <w:t>20 kg and above</w:t>
            </w:r>
          </w:p>
        </w:tc>
        <w:tc>
          <w:tcPr>
            <w:tcW w:w="3248" w:type="dxa"/>
            <w:shd w:val="clear" w:color="auto" w:fill="auto"/>
            <w:vAlign w:val="center"/>
          </w:tcPr>
          <w:p w14:paraId="102E2BCE" w14:textId="77777777" w:rsidR="00514AD8" w:rsidRPr="00514AD8" w:rsidRDefault="00514AD8" w:rsidP="00213BA1">
            <w:pPr>
              <w:pStyle w:val="BodyText1"/>
              <w:spacing w:before="0"/>
              <w:ind w:firstLine="0"/>
              <w:rPr>
                <w:rFonts w:asciiTheme="minorHAnsi" w:hAnsiTheme="minorHAnsi" w:cstheme="minorHAnsi"/>
                <w:sz w:val="22"/>
                <w:szCs w:val="22"/>
              </w:rPr>
            </w:pPr>
            <w:r w:rsidRPr="00514AD8">
              <w:rPr>
                <w:rFonts w:asciiTheme="minorHAnsi" w:hAnsiTheme="minorHAnsi" w:cstheme="minorHAnsi"/>
                <w:sz w:val="22"/>
                <w:szCs w:val="22"/>
              </w:rPr>
              <w:t>3 mg/kg once monthly for 3 doses</w:t>
            </w:r>
          </w:p>
        </w:tc>
        <w:tc>
          <w:tcPr>
            <w:tcW w:w="3955" w:type="dxa"/>
            <w:shd w:val="clear" w:color="auto" w:fill="auto"/>
          </w:tcPr>
          <w:p w14:paraId="5653385B" w14:textId="77777777" w:rsidR="00514AD8" w:rsidRPr="00F12072" w:rsidRDefault="00514AD8" w:rsidP="00213BA1">
            <w:pPr>
              <w:pStyle w:val="BodyText1"/>
              <w:spacing w:before="0"/>
              <w:ind w:firstLine="0"/>
              <w:rPr>
                <w:rFonts w:asciiTheme="minorHAnsi" w:hAnsiTheme="minorHAnsi" w:cstheme="minorHAnsi"/>
                <w:sz w:val="22"/>
                <w:szCs w:val="22"/>
              </w:rPr>
            </w:pPr>
            <w:r w:rsidRPr="00F12072">
              <w:rPr>
                <w:rFonts w:asciiTheme="minorHAnsi" w:hAnsiTheme="minorHAnsi" w:cstheme="minorHAnsi"/>
                <w:sz w:val="22"/>
                <w:szCs w:val="22"/>
              </w:rPr>
              <w:t>3 mg/kg once every 3 months (quarterly),</w:t>
            </w:r>
            <w:r w:rsidRPr="00F12072">
              <w:rPr>
                <w:rFonts w:asciiTheme="minorHAnsi" w:hAnsiTheme="minorHAnsi" w:cstheme="minorHAnsi"/>
                <w:bCs/>
                <w:sz w:val="22"/>
                <w:szCs w:val="22"/>
              </w:rPr>
              <w:t xml:space="preserve"> beginning 1 month after the last loading dose</w:t>
            </w:r>
          </w:p>
        </w:tc>
      </w:tr>
    </w:tbl>
    <w:p w14:paraId="13E55616" w14:textId="77777777" w:rsidR="00514AD8" w:rsidRPr="00F12072" w:rsidRDefault="00514AD8" w:rsidP="00514AD8">
      <w:pPr>
        <w:pStyle w:val="BodyText"/>
        <w:spacing w:before="74"/>
        <w:rPr>
          <w:rFonts w:asciiTheme="minorHAnsi" w:hAnsiTheme="minorHAnsi" w:cstheme="minorHAnsi"/>
          <w:spacing w:val="-1"/>
          <w:u w:val="single" w:color="000000"/>
        </w:rPr>
      </w:pPr>
      <w:r w:rsidRPr="00F12072">
        <w:rPr>
          <w:rFonts w:asciiTheme="minorHAnsi" w:hAnsiTheme="minorHAnsi" w:cstheme="minorHAnsi"/>
          <w:spacing w:val="-1"/>
          <w:u w:val="single" w:color="000000"/>
        </w:rPr>
        <w:t xml:space="preserve">For Patients on Hemodialysis </w:t>
      </w:r>
    </w:p>
    <w:p w14:paraId="0BC20007" w14:textId="60244CC0" w:rsidR="00514AD8" w:rsidRPr="00514AD8" w:rsidRDefault="00514AD8" w:rsidP="00514AD8">
      <w:pPr>
        <w:pStyle w:val="BodyText"/>
        <w:spacing w:before="74"/>
        <w:rPr>
          <w:rFonts w:asciiTheme="minorHAnsi" w:hAnsiTheme="minorHAnsi" w:cstheme="minorHAnsi"/>
          <w:spacing w:val="-1"/>
          <w:u w:color="000000"/>
        </w:rPr>
      </w:pPr>
      <w:r w:rsidRPr="00F12072">
        <w:rPr>
          <w:rFonts w:asciiTheme="minorHAnsi" w:hAnsiTheme="minorHAnsi" w:cstheme="minorHAnsi"/>
          <w:spacing w:val="-1"/>
          <w:u w:color="000000"/>
        </w:rPr>
        <w:t>Administer OXLUMO after hemodialysis if administered on dialysis days.</w:t>
      </w:r>
    </w:p>
    <w:p w14:paraId="22D3D3D5" w14:textId="0B8BC2EF" w:rsidR="004B6D4D" w:rsidRPr="004D613F" w:rsidRDefault="004B6D4D" w:rsidP="004D613F">
      <w:pPr>
        <w:pStyle w:val="BodyText"/>
        <w:spacing w:before="74"/>
        <w:rPr>
          <w:rFonts w:asciiTheme="minorHAnsi" w:hAnsiTheme="minorHAnsi" w:cstheme="minorHAnsi"/>
        </w:rPr>
      </w:pPr>
      <w:r w:rsidRPr="004D613F">
        <w:rPr>
          <w:rFonts w:asciiTheme="minorHAnsi" w:hAnsiTheme="minorHAnsi" w:cstheme="minorHAnsi"/>
          <w:spacing w:val="-1"/>
          <w:u w:val="single" w:color="000000"/>
        </w:rPr>
        <w:t>Missed</w:t>
      </w:r>
      <w:r w:rsidRPr="004D613F">
        <w:rPr>
          <w:rFonts w:asciiTheme="minorHAnsi" w:hAnsiTheme="minorHAnsi" w:cstheme="minorHAnsi"/>
          <w:spacing w:val="-13"/>
          <w:u w:val="single" w:color="000000"/>
        </w:rPr>
        <w:t xml:space="preserve"> </w:t>
      </w:r>
      <w:r w:rsidRPr="004D613F">
        <w:rPr>
          <w:rFonts w:asciiTheme="minorHAnsi" w:hAnsiTheme="minorHAnsi" w:cstheme="minorHAnsi"/>
          <w:u w:val="single" w:color="000000"/>
        </w:rPr>
        <w:t>Dose</w:t>
      </w:r>
    </w:p>
    <w:p w14:paraId="7227D5A0" w14:textId="1B085294" w:rsidR="008E34A3" w:rsidRPr="00904CE6" w:rsidRDefault="004B6D4D" w:rsidP="004D613F">
      <w:pPr>
        <w:pStyle w:val="BodyText"/>
        <w:rPr>
          <w:rFonts w:cstheme="minorHAnsi"/>
          <w:b/>
          <w:u w:val="single"/>
        </w:rPr>
      </w:pPr>
      <w:r w:rsidRPr="004D613F">
        <w:rPr>
          <w:rFonts w:asciiTheme="minorHAnsi" w:hAnsiTheme="minorHAnsi" w:cstheme="minorHAnsi"/>
        </w:rPr>
        <w:t>If</w:t>
      </w:r>
      <w:r w:rsidRPr="004D613F">
        <w:rPr>
          <w:rFonts w:asciiTheme="minorHAnsi" w:hAnsiTheme="minorHAnsi" w:cstheme="minorHAnsi"/>
          <w:spacing w:val="2"/>
        </w:rPr>
        <w:t xml:space="preserve"> </w:t>
      </w:r>
      <w:r w:rsidRPr="004D613F">
        <w:rPr>
          <w:rFonts w:asciiTheme="minorHAnsi" w:hAnsiTheme="minorHAnsi" w:cstheme="minorHAnsi"/>
        </w:rPr>
        <w:t>a</w:t>
      </w:r>
      <w:r w:rsidRPr="004D613F">
        <w:rPr>
          <w:rFonts w:asciiTheme="minorHAnsi" w:hAnsiTheme="minorHAnsi" w:cstheme="minorHAnsi"/>
          <w:spacing w:val="1"/>
        </w:rPr>
        <w:t xml:space="preserve"> </w:t>
      </w:r>
      <w:r w:rsidRPr="004D613F">
        <w:rPr>
          <w:rFonts w:asciiTheme="minorHAnsi" w:hAnsiTheme="minorHAnsi" w:cstheme="minorHAnsi"/>
          <w:spacing w:val="-1"/>
        </w:rPr>
        <w:t>dose</w:t>
      </w:r>
      <w:r w:rsidRPr="004D613F">
        <w:rPr>
          <w:rFonts w:asciiTheme="minorHAnsi" w:hAnsiTheme="minorHAnsi" w:cstheme="minorHAnsi"/>
          <w:spacing w:val="1"/>
        </w:rPr>
        <w:t xml:space="preserve"> </w:t>
      </w:r>
      <w:r w:rsidRPr="004D613F">
        <w:rPr>
          <w:rFonts w:asciiTheme="minorHAnsi" w:hAnsiTheme="minorHAnsi" w:cstheme="minorHAnsi"/>
          <w:spacing w:val="-1"/>
        </w:rPr>
        <w:t>is</w:t>
      </w:r>
      <w:r w:rsidRPr="004D613F">
        <w:rPr>
          <w:rFonts w:asciiTheme="minorHAnsi" w:hAnsiTheme="minorHAnsi" w:cstheme="minorHAnsi"/>
          <w:spacing w:val="1"/>
        </w:rPr>
        <w:t xml:space="preserve"> </w:t>
      </w:r>
      <w:r w:rsidRPr="004D613F">
        <w:rPr>
          <w:rFonts w:asciiTheme="minorHAnsi" w:hAnsiTheme="minorHAnsi" w:cstheme="minorHAnsi"/>
          <w:spacing w:val="-1"/>
        </w:rPr>
        <w:t>delayed</w:t>
      </w:r>
      <w:r w:rsidRPr="004D613F">
        <w:rPr>
          <w:rFonts w:asciiTheme="minorHAnsi" w:hAnsiTheme="minorHAnsi" w:cstheme="minorHAnsi"/>
          <w:spacing w:val="1"/>
        </w:rPr>
        <w:t xml:space="preserve"> </w:t>
      </w:r>
      <w:r w:rsidRPr="004D613F">
        <w:rPr>
          <w:rFonts w:asciiTheme="minorHAnsi" w:hAnsiTheme="minorHAnsi" w:cstheme="minorHAnsi"/>
          <w:spacing w:val="-1"/>
        </w:rPr>
        <w:t>or</w:t>
      </w:r>
      <w:r w:rsidRPr="004D613F">
        <w:rPr>
          <w:rFonts w:asciiTheme="minorHAnsi" w:hAnsiTheme="minorHAnsi" w:cstheme="minorHAnsi"/>
          <w:spacing w:val="2"/>
        </w:rPr>
        <w:t xml:space="preserve"> </w:t>
      </w:r>
      <w:r w:rsidRPr="004D613F">
        <w:rPr>
          <w:rFonts w:asciiTheme="minorHAnsi" w:hAnsiTheme="minorHAnsi" w:cstheme="minorHAnsi"/>
        </w:rPr>
        <w:t>missed,</w:t>
      </w:r>
      <w:r w:rsidRPr="004D613F">
        <w:rPr>
          <w:rFonts w:asciiTheme="minorHAnsi" w:hAnsiTheme="minorHAnsi" w:cstheme="minorHAnsi"/>
          <w:spacing w:val="1"/>
        </w:rPr>
        <w:t xml:space="preserve"> </w:t>
      </w:r>
      <w:r w:rsidRPr="004D613F">
        <w:rPr>
          <w:rFonts w:asciiTheme="minorHAnsi" w:hAnsiTheme="minorHAnsi" w:cstheme="minorHAnsi"/>
          <w:spacing w:val="-1"/>
        </w:rPr>
        <w:t>administer</w:t>
      </w:r>
      <w:r w:rsidRPr="004D613F">
        <w:rPr>
          <w:rFonts w:asciiTheme="minorHAnsi" w:hAnsiTheme="minorHAnsi" w:cstheme="minorHAnsi"/>
          <w:spacing w:val="1"/>
        </w:rPr>
        <w:t xml:space="preserve"> </w:t>
      </w:r>
      <w:r w:rsidRPr="004D613F">
        <w:rPr>
          <w:rFonts w:asciiTheme="minorHAnsi" w:hAnsiTheme="minorHAnsi" w:cstheme="minorHAnsi"/>
          <w:spacing w:val="-1"/>
        </w:rPr>
        <w:t>OXLUMO</w:t>
      </w:r>
      <w:r w:rsidR="00E02316">
        <w:rPr>
          <w:rFonts w:asciiTheme="minorHAnsi" w:hAnsiTheme="minorHAnsi" w:cstheme="minorHAnsi"/>
          <w:spacing w:val="-1"/>
        </w:rPr>
        <w:t>®</w:t>
      </w:r>
      <w:r w:rsidRPr="004D613F">
        <w:rPr>
          <w:rFonts w:asciiTheme="minorHAnsi" w:hAnsiTheme="minorHAnsi" w:cstheme="minorHAnsi"/>
          <w:spacing w:val="3"/>
        </w:rPr>
        <w:t xml:space="preserve"> </w:t>
      </w:r>
      <w:r w:rsidRPr="004D613F">
        <w:rPr>
          <w:rFonts w:asciiTheme="minorHAnsi" w:hAnsiTheme="minorHAnsi" w:cstheme="minorHAnsi"/>
          <w:spacing w:val="-1"/>
        </w:rPr>
        <w:t>as</w:t>
      </w:r>
      <w:r w:rsidRPr="004D613F">
        <w:rPr>
          <w:rFonts w:asciiTheme="minorHAnsi" w:hAnsiTheme="minorHAnsi" w:cstheme="minorHAnsi"/>
          <w:spacing w:val="2"/>
        </w:rPr>
        <w:t xml:space="preserve"> </w:t>
      </w:r>
      <w:r w:rsidRPr="004D613F">
        <w:rPr>
          <w:rFonts w:asciiTheme="minorHAnsi" w:hAnsiTheme="minorHAnsi" w:cstheme="minorHAnsi"/>
          <w:spacing w:val="-1"/>
        </w:rPr>
        <w:t>soon</w:t>
      </w:r>
      <w:r w:rsidRPr="004D613F">
        <w:rPr>
          <w:rFonts w:asciiTheme="minorHAnsi" w:hAnsiTheme="minorHAnsi" w:cstheme="minorHAnsi"/>
          <w:spacing w:val="1"/>
        </w:rPr>
        <w:t xml:space="preserve"> </w:t>
      </w:r>
      <w:r w:rsidRPr="004D613F">
        <w:rPr>
          <w:rFonts w:asciiTheme="minorHAnsi" w:hAnsiTheme="minorHAnsi" w:cstheme="minorHAnsi"/>
          <w:spacing w:val="-1"/>
        </w:rPr>
        <w:t>as</w:t>
      </w:r>
      <w:r w:rsidRPr="004D613F">
        <w:rPr>
          <w:rFonts w:asciiTheme="minorHAnsi" w:hAnsiTheme="minorHAnsi" w:cstheme="minorHAnsi"/>
          <w:spacing w:val="1"/>
        </w:rPr>
        <w:t xml:space="preserve"> </w:t>
      </w:r>
      <w:r w:rsidRPr="004D613F">
        <w:rPr>
          <w:rFonts w:asciiTheme="minorHAnsi" w:hAnsiTheme="minorHAnsi" w:cstheme="minorHAnsi"/>
          <w:spacing w:val="-1"/>
        </w:rPr>
        <w:t>possible.</w:t>
      </w:r>
      <w:r w:rsidRPr="004D613F">
        <w:rPr>
          <w:rFonts w:asciiTheme="minorHAnsi" w:hAnsiTheme="minorHAnsi" w:cstheme="minorHAnsi"/>
          <w:spacing w:val="1"/>
        </w:rPr>
        <w:t xml:space="preserve"> </w:t>
      </w:r>
      <w:r w:rsidRPr="004D613F">
        <w:rPr>
          <w:rFonts w:asciiTheme="minorHAnsi" w:hAnsiTheme="minorHAnsi" w:cstheme="minorHAnsi"/>
        </w:rPr>
        <w:t>Resume</w:t>
      </w:r>
      <w:r w:rsidRPr="004D613F">
        <w:rPr>
          <w:rFonts w:asciiTheme="minorHAnsi" w:hAnsiTheme="minorHAnsi" w:cstheme="minorHAnsi"/>
          <w:spacing w:val="1"/>
        </w:rPr>
        <w:t xml:space="preserve"> </w:t>
      </w:r>
      <w:r w:rsidRPr="004D613F">
        <w:rPr>
          <w:rFonts w:asciiTheme="minorHAnsi" w:hAnsiTheme="minorHAnsi" w:cstheme="minorHAnsi"/>
          <w:spacing w:val="-1"/>
        </w:rPr>
        <w:t>prescribed</w:t>
      </w:r>
      <w:r w:rsidRPr="004D613F">
        <w:rPr>
          <w:rFonts w:asciiTheme="minorHAnsi" w:hAnsiTheme="minorHAnsi" w:cstheme="minorHAnsi"/>
          <w:spacing w:val="1"/>
        </w:rPr>
        <w:t xml:space="preserve"> </w:t>
      </w:r>
      <w:r w:rsidRPr="004D613F">
        <w:rPr>
          <w:rFonts w:asciiTheme="minorHAnsi" w:hAnsiTheme="minorHAnsi" w:cstheme="minorHAnsi"/>
        </w:rPr>
        <w:t>monthly</w:t>
      </w:r>
      <w:r w:rsidRPr="004D613F">
        <w:rPr>
          <w:rFonts w:asciiTheme="minorHAnsi" w:hAnsiTheme="minorHAnsi" w:cstheme="minorHAnsi"/>
          <w:spacing w:val="-3"/>
        </w:rPr>
        <w:t xml:space="preserve"> </w:t>
      </w:r>
      <w:r w:rsidRPr="004D613F">
        <w:rPr>
          <w:rFonts w:asciiTheme="minorHAnsi" w:hAnsiTheme="minorHAnsi" w:cstheme="minorHAnsi"/>
          <w:spacing w:val="-1"/>
        </w:rPr>
        <w:t>or</w:t>
      </w:r>
      <w:r w:rsidRPr="004D613F">
        <w:rPr>
          <w:rFonts w:asciiTheme="minorHAnsi" w:hAnsiTheme="minorHAnsi" w:cstheme="minorHAnsi"/>
          <w:spacing w:val="88"/>
          <w:w w:val="99"/>
        </w:rPr>
        <w:t xml:space="preserve"> </w:t>
      </w:r>
      <w:r w:rsidRPr="004D613F">
        <w:rPr>
          <w:rFonts w:asciiTheme="minorHAnsi" w:hAnsiTheme="minorHAnsi" w:cstheme="minorHAnsi"/>
          <w:spacing w:val="-1"/>
        </w:rPr>
        <w:t>quarterly</w:t>
      </w:r>
      <w:r w:rsidRPr="004D613F">
        <w:rPr>
          <w:rFonts w:asciiTheme="minorHAnsi" w:hAnsiTheme="minorHAnsi" w:cstheme="minorHAnsi"/>
          <w:spacing w:val="-9"/>
        </w:rPr>
        <w:t xml:space="preserve"> </w:t>
      </w:r>
      <w:r w:rsidRPr="004D613F">
        <w:rPr>
          <w:rFonts w:asciiTheme="minorHAnsi" w:hAnsiTheme="minorHAnsi" w:cstheme="minorHAnsi"/>
          <w:spacing w:val="-1"/>
        </w:rPr>
        <w:t>dosing,</w:t>
      </w:r>
      <w:r w:rsidRPr="004D613F">
        <w:rPr>
          <w:rFonts w:asciiTheme="minorHAnsi" w:hAnsiTheme="minorHAnsi" w:cstheme="minorHAnsi"/>
          <w:spacing w:val="-8"/>
        </w:rPr>
        <w:t xml:space="preserve"> </w:t>
      </w:r>
      <w:r w:rsidRPr="004D613F">
        <w:rPr>
          <w:rFonts w:asciiTheme="minorHAnsi" w:hAnsiTheme="minorHAnsi" w:cstheme="minorHAnsi"/>
        </w:rPr>
        <w:t>from</w:t>
      </w:r>
      <w:r w:rsidRPr="004D613F">
        <w:rPr>
          <w:rFonts w:asciiTheme="minorHAnsi" w:hAnsiTheme="minorHAnsi" w:cstheme="minorHAnsi"/>
          <w:spacing w:val="-4"/>
        </w:rPr>
        <w:t xml:space="preserve"> </w:t>
      </w:r>
      <w:r w:rsidRPr="004D613F">
        <w:rPr>
          <w:rFonts w:asciiTheme="minorHAnsi" w:hAnsiTheme="minorHAnsi" w:cstheme="minorHAnsi"/>
          <w:spacing w:val="-1"/>
        </w:rPr>
        <w:t>the</w:t>
      </w:r>
      <w:r w:rsidRPr="004D613F">
        <w:rPr>
          <w:rFonts w:asciiTheme="minorHAnsi" w:hAnsiTheme="minorHAnsi" w:cstheme="minorHAnsi"/>
          <w:spacing w:val="-8"/>
        </w:rPr>
        <w:t xml:space="preserve"> </w:t>
      </w:r>
      <w:r w:rsidRPr="004D613F">
        <w:rPr>
          <w:rFonts w:asciiTheme="minorHAnsi" w:hAnsiTheme="minorHAnsi" w:cstheme="minorHAnsi"/>
        </w:rPr>
        <w:t>most</w:t>
      </w:r>
      <w:r w:rsidRPr="004D613F">
        <w:rPr>
          <w:rFonts w:asciiTheme="minorHAnsi" w:hAnsiTheme="minorHAnsi" w:cstheme="minorHAnsi"/>
          <w:spacing w:val="-8"/>
        </w:rPr>
        <w:t xml:space="preserve"> </w:t>
      </w:r>
      <w:r w:rsidRPr="004D613F">
        <w:rPr>
          <w:rFonts w:asciiTheme="minorHAnsi" w:hAnsiTheme="minorHAnsi" w:cstheme="minorHAnsi"/>
        </w:rPr>
        <w:t>recently</w:t>
      </w:r>
      <w:r w:rsidRPr="004D613F">
        <w:rPr>
          <w:rFonts w:asciiTheme="minorHAnsi" w:hAnsiTheme="minorHAnsi" w:cstheme="minorHAnsi"/>
          <w:spacing w:val="-8"/>
        </w:rPr>
        <w:t xml:space="preserve"> </w:t>
      </w:r>
      <w:r w:rsidRPr="004D613F">
        <w:rPr>
          <w:rFonts w:asciiTheme="minorHAnsi" w:hAnsiTheme="minorHAnsi" w:cstheme="minorHAnsi"/>
        </w:rPr>
        <w:t>administered</w:t>
      </w:r>
      <w:r w:rsidRPr="004D613F">
        <w:rPr>
          <w:rFonts w:asciiTheme="minorHAnsi" w:hAnsiTheme="minorHAnsi" w:cstheme="minorHAnsi"/>
          <w:spacing w:val="-6"/>
        </w:rPr>
        <w:t xml:space="preserve"> </w:t>
      </w:r>
      <w:r w:rsidRPr="004D613F">
        <w:rPr>
          <w:rFonts w:asciiTheme="minorHAnsi" w:hAnsiTheme="minorHAnsi" w:cstheme="minorHAnsi"/>
          <w:spacing w:val="-1"/>
        </w:rPr>
        <w:t>dose.</w:t>
      </w:r>
    </w:p>
    <w:p w14:paraId="33631FA8" w14:textId="77777777" w:rsidR="008E1664" w:rsidRDefault="008E1664" w:rsidP="003D31A4">
      <w:pPr>
        <w:pStyle w:val="BodyText1"/>
        <w:spacing w:before="0"/>
        <w:ind w:firstLine="0"/>
        <w:jc w:val="both"/>
        <w:rPr>
          <w:rFonts w:asciiTheme="minorHAnsi" w:hAnsiTheme="minorHAnsi" w:cstheme="minorHAnsi"/>
          <w:sz w:val="22"/>
          <w:szCs w:val="22"/>
        </w:rPr>
      </w:pPr>
    </w:p>
    <w:p w14:paraId="4C5C1A54" w14:textId="1BE4FEAB" w:rsidR="00CA02D7" w:rsidRPr="00234453" w:rsidRDefault="00CA02D7" w:rsidP="00C26289">
      <w:pPr>
        <w:widowControl w:val="0"/>
        <w:spacing w:before="5" w:after="0" w:line="240" w:lineRule="auto"/>
        <w:rPr>
          <w:rFonts w:cstheme="minorHAnsi"/>
          <w:shd w:val="clear" w:color="auto" w:fill="FFFFFF"/>
        </w:rPr>
      </w:pPr>
    </w:p>
    <w:p w14:paraId="6B65693C" w14:textId="7D61D86E" w:rsidR="002B0B60" w:rsidRPr="00182D0D" w:rsidRDefault="002B0B60" w:rsidP="004D613F">
      <w:pPr>
        <w:pStyle w:val="Heading1"/>
      </w:pPr>
      <w:r w:rsidRPr="00182D0D">
        <w:t>Closing Remarks</w:t>
      </w:r>
    </w:p>
    <w:p w14:paraId="2C8304A8" w14:textId="467401C6" w:rsidR="00BD0D93" w:rsidRPr="008860DA" w:rsidRDefault="00472D4F" w:rsidP="00D440B7">
      <w:pPr>
        <w:rPr>
          <w:rStyle w:val="GuidanceText"/>
          <w:i/>
          <w:iCs/>
          <w:color w:val="FF00FF"/>
        </w:rPr>
      </w:pPr>
      <w:r w:rsidRPr="008860DA">
        <w:rPr>
          <w:rStyle w:val="GuidanceText"/>
          <w:i/>
          <w:iCs/>
          <w:color w:val="FF00FF"/>
        </w:rPr>
        <w:t>[Please provide closing comments relative to this patient’s case (e.g., g</w:t>
      </w:r>
      <w:r w:rsidR="002B0B60" w:rsidRPr="008860DA">
        <w:rPr>
          <w:rStyle w:val="GuidanceText"/>
          <w:i/>
          <w:iCs/>
          <w:color w:val="FF00FF"/>
        </w:rPr>
        <w:t xml:space="preserve">iven the </w:t>
      </w:r>
      <w:r w:rsidRPr="008860DA">
        <w:rPr>
          <w:rStyle w:val="GuidanceText"/>
          <w:i/>
          <w:iCs/>
          <w:color w:val="FF00FF"/>
        </w:rPr>
        <w:t xml:space="preserve">patient’s existing signs and symptoms, </w:t>
      </w:r>
      <w:r w:rsidR="00FE1760" w:rsidRPr="008860DA">
        <w:rPr>
          <w:rStyle w:val="GuidanceText"/>
          <w:i/>
          <w:iCs/>
          <w:color w:val="FF00FF"/>
        </w:rPr>
        <w:t xml:space="preserve">the potentially life threatening or debilitating nature of </w:t>
      </w:r>
      <w:r w:rsidR="005A0751" w:rsidRPr="008860DA">
        <w:rPr>
          <w:rStyle w:val="GuidanceText"/>
          <w:i/>
          <w:iCs/>
          <w:color w:val="FF00FF"/>
        </w:rPr>
        <w:t>PH1</w:t>
      </w:r>
      <w:r w:rsidRPr="008860DA">
        <w:rPr>
          <w:rStyle w:val="GuidanceText"/>
          <w:i/>
          <w:iCs/>
          <w:color w:val="FF00FF"/>
        </w:rPr>
        <w:t xml:space="preserve">, and the efficacy and safety </w:t>
      </w:r>
      <w:r w:rsidR="008E1664" w:rsidRPr="008860DA">
        <w:rPr>
          <w:rStyle w:val="GuidanceText"/>
          <w:i/>
          <w:iCs/>
          <w:color w:val="FF00FF"/>
        </w:rPr>
        <w:t xml:space="preserve">profile </w:t>
      </w:r>
      <w:r w:rsidRPr="008860DA">
        <w:rPr>
          <w:rStyle w:val="GuidanceText"/>
          <w:i/>
          <w:iCs/>
          <w:color w:val="FF00FF"/>
        </w:rPr>
        <w:t xml:space="preserve">of </w:t>
      </w:r>
      <w:r w:rsidR="002B3482" w:rsidRPr="008860DA">
        <w:rPr>
          <w:rStyle w:val="GuidanceText"/>
          <w:i/>
          <w:iCs/>
          <w:color w:val="FF00FF"/>
        </w:rPr>
        <w:t>OXLUMO</w:t>
      </w:r>
      <w:r w:rsidR="00E02316" w:rsidRPr="008860DA">
        <w:rPr>
          <w:rStyle w:val="GuidanceText"/>
          <w:i/>
          <w:iCs/>
          <w:color w:val="FF00FF"/>
        </w:rPr>
        <w:t>®</w:t>
      </w:r>
      <w:r w:rsidRPr="008860DA">
        <w:rPr>
          <w:rStyle w:val="GuidanceText"/>
          <w:i/>
          <w:iCs/>
          <w:color w:val="FF00FF"/>
        </w:rPr>
        <w:t xml:space="preserve">, </w:t>
      </w:r>
      <w:r w:rsidR="003A27B5" w:rsidRPr="008860DA">
        <w:rPr>
          <w:rStyle w:val="GuidanceText"/>
          <w:i/>
          <w:iCs/>
          <w:color w:val="FF00FF"/>
        </w:rPr>
        <w:t xml:space="preserve">it is medically necessary and appropriate to initiate </w:t>
      </w:r>
      <w:r w:rsidR="008E1664" w:rsidRPr="008860DA">
        <w:rPr>
          <w:rStyle w:val="GuidanceText"/>
          <w:i/>
          <w:iCs/>
          <w:color w:val="FF00FF"/>
        </w:rPr>
        <w:t xml:space="preserve">treatment with </w:t>
      </w:r>
      <w:r w:rsidR="002B3482" w:rsidRPr="008860DA">
        <w:rPr>
          <w:rStyle w:val="GuidanceText"/>
          <w:i/>
          <w:iCs/>
          <w:color w:val="FF00FF"/>
        </w:rPr>
        <w:t>OXLUMO</w:t>
      </w:r>
      <w:r w:rsidR="00E02316" w:rsidRPr="008860DA">
        <w:rPr>
          <w:rStyle w:val="GuidanceText"/>
          <w:i/>
          <w:iCs/>
          <w:color w:val="FF00FF"/>
        </w:rPr>
        <w:t>®</w:t>
      </w:r>
      <w:r w:rsidR="00CE5E3A" w:rsidRPr="008860DA">
        <w:rPr>
          <w:rStyle w:val="GuidanceText"/>
          <w:i/>
          <w:iCs/>
          <w:color w:val="FF00FF"/>
        </w:rPr>
        <w:t xml:space="preserve"> </w:t>
      </w:r>
      <w:r w:rsidR="003A27B5" w:rsidRPr="008860DA">
        <w:rPr>
          <w:rStyle w:val="GuidanceText"/>
          <w:i/>
          <w:iCs/>
          <w:color w:val="FF00FF"/>
        </w:rPr>
        <w:t>using the FDA</w:t>
      </w:r>
      <w:r w:rsidR="00DA48FA" w:rsidRPr="008860DA">
        <w:rPr>
          <w:rStyle w:val="GuidanceText"/>
          <w:i/>
          <w:iCs/>
          <w:color w:val="FF00FF"/>
        </w:rPr>
        <w:t>-</w:t>
      </w:r>
      <w:r w:rsidR="003A27B5" w:rsidRPr="008860DA">
        <w:rPr>
          <w:rStyle w:val="GuidanceText"/>
          <w:i/>
          <w:iCs/>
          <w:color w:val="FF00FF"/>
        </w:rPr>
        <w:t>approved dosing regimen.</w:t>
      </w:r>
      <w:r w:rsidR="00CD3438" w:rsidRPr="008860DA">
        <w:rPr>
          <w:rStyle w:val="GuidanceText"/>
          <w:i/>
          <w:iCs/>
          <w:color w:val="FF00FF"/>
        </w:rPr>
        <w:t>)</w:t>
      </w:r>
      <w:r w:rsidR="00BD0D93" w:rsidRPr="008860DA">
        <w:rPr>
          <w:rStyle w:val="GuidanceText"/>
          <w:i/>
          <w:iCs/>
          <w:color w:val="FF00FF"/>
        </w:rPr>
        <w:t>]</w:t>
      </w:r>
    </w:p>
    <w:p w14:paraId="39565D33" w14:textId="77777777" w:rsidR="00BD0D93" w:rsidRPr="00166280" w:rsidRDefault="00BD0D93" w:rsidP="00D440B7">
      <w:pPr>
        <w:rPr>
          <w:rFonts w:cstheme="minorHAnsi"/>
        </w:rPr>
      </w:pPr>
      <w:r w:rsidRPr="00166280">
        <w:rPr>
          <w:rFonts w:cstheme="minorHAnsi"/>
        </w:rPr>
        <w:t xml:space="preserve">Please contact my office at </w:t>
      </w:r>
      <w:r w:rsidRPr="008860DA">
        <w:rPr>
          <w:rStyle w:val="GuidanceText"/>
          <w:color w:val="FF00FF"/>
        </w:rPr>
        <w:t>[insert phone number]</w:t>
      </w:r>
      <w:r w:rsidRPr="008860DA">
        <w:rPr>
          <w:rFonts w:cstheme="minorHAnsi"/>
          <w:color w:val="FF00FF"/>
        </w:rPr>
        <w:t xml:space="preserve"> </w:t>
      </w:r>
      <w:r w:rsidRPr="00166280">
        <w:rPr>
          <w:rFonts w:cstheme="minorHAnsi"/>
        </w:rPr>
        <w:t xml:space="preserve">if more information is needed. I look forward to receiving your timely response </w:t>
      </w:r>
      <w:r w:rsidR="00440953" w:rsidRPr="00166280">
        <w:rPr>
          <w:rFonts w:cstheme="minorHAnsi"/>
        </w:rPr>
        <w:t xml:space="preserve">to </w:t>
      </w:r>
      <w:r w:rsidRPr="00166280">
        <w:rPr>
          <w:rFonts w:cstheme="minorHAnsi"/>
        </w:rPr>
        <w:t>this claim.</w:t>
      </w:r>
    </w:p>
    <w:p w14:paraId="414241E6" w14:textId="77777777" w:rsidR="00BD0D93" w:rsidRPr="00166280" w:rsidRDefault="00BD0D93" w:rsidP="00D440B7">
      <w:pPr>
        <w:rPr>
          <w:rFonts w:cstheme="minorHAnsi"/>
        </w:rPr>
      </w:pPr>
    </w:p>
    <w:p w14:paraId="2DF131A3" w14:textId="18A56767" w:rsidR="00DE6279" w:rsidRPr="00166280" w:rsidRDefault="00BD0D93" w:rsidP="00D440B7">
      <w:pPr>
        <w:rPr>
          <w:rFonts w:cstheme="minorHAnsi"/>
        </w:rPr>
      </w:pPr>
      <w:r w:rsidRPr="00166280">
        <w:rPr>
          <w:rFonts w:cstheme="minorHAnsi"/>
        </w:rPr>
        <w:t>Sincerely,</w:t>
      </w:r>
    </w:p>
    <w:p w14:paraId="1909FA82" w14:textId="77777777" w:rsidR="002B0B60" w:rsidRPr="008860DA" w:rsidRDefault="00BD0D93" w:rsidP="00D440B7">
      <w:pPr>
        <w:rPr>
          <w:rStyle w:val="GuidanceText"/>
          <w:color w:val="FF00FF"/>
        </w:rPr>
      </w:pPr>
      <w:r w:rsidRPr="008860DA">
        <w:rPr>
          <w:rStyle w:val="GuidanceText"/>
          <w:color w:val="FF00FF"/>
        </w:rPr>
        <w:t>[Insert physician name and provider number]</w:t>
      </w:r>
      <w:r w:rsidR="003A27B5" w:rsidRPr="008860DA">
        <w:rPr>
          <w:rStyle w:val="GuidanceText"/>
          <w:color w:val="FF00FF"/>
        </w:rPr>
        <w:t xml:space="preserve"> </w:t>
      </w:r>
    </w:p>
    <w:p w14:paraId="2EDBFADC" w14:textId="77777777" w:rsidR="00AC1AC3" w:rsidRPr="008860DA" w:rsidRDefault="001D7687" w:rsidP="0083730C">
      <w:pPr>
        <w:rPr>
          <w:rStyle w:val="GuidanceText"/>
          <w:color w:val="FF00FF"/>
        </w:rPr>
      </w:pPr>
      <w:r w:rsidRPr="008860DA">
        <w:rPr>
          <w:rStyle w:val="GuidanceText"/>
          <w:color w:val="FF00FF"/>
        </w:rPr>
        <w:t>[Attachments: describe]</w:t>
      </w:r>
    </w:p>
    <w:p w14:paraId="42B6B1E3" w14:textId="77777777" w:rsidR="005B14C8" w:rsidRDefault="005B14C8">
      <w:pPr>
        <w:rPr>
          <w:rFonts w:cstheme="minorHAnsi"/>
          <w:b/>
        </w:rPr>
      </w:pPr>
    </w:p>
    <w:p w14:paraId="4BF30907" w14:textId="77777777" w:rsidR="00B26809" w:rsidRDefault="00B26809">
      <w:pPr>
        <w:rPr>
          <w:rFonts w:cstheme="minorHAnsi"/>
          <w:b/>
        </w:rPr>
      </w:pPr>
    </w:p>
    <w:p w14:paraId="4586C2FD" w14:textId="77777777" w:rsidR="00B26809" w:rsidRDefault="00B26809">
      <w:pPr>
        <w:rPr>
          <w:rFonts w:cstheme="minorHAnsi"/>
          <w:b/>
        </w:rPr>
      </w:pPr>
    </w:p>
    <w:p w14:paraId="35AE99B2" w14:textId="77777777" w:rsidR="00B26809" w:rsidRDefault="00B26809">
      <w:pPr>
        <w:rPr>
          <w:rFonts w:cstheme="minorHAnsi"/>
          <w:b/>
        </w:rPr>
      </w:pPr>
    </w:p>
    <w:p w14:paraId="0B53CB10" w14:textId="77777777" w:rsidR="00B26809" w:rsidRPr="00166280" w:rsidRDefault="00B26809">
      <w:pPr>
        <w:rPr>
          <w:rFonts w:cstheme="minorHAnsi"/>
          <w:b/>
        </w:rPr>
      </w:pPr>
    </w:p>
    <w:p w14:paraId="7DEDBABA" w14:textId="63BD09B5" w:rsidR="00DB16E6" w:rsidRPr="00234453" w:rsidRDefault="00DB16E6" w:rsidP="003F048E">
      <w:pPr>
        <w:pStyle w:val="Heading1"/>
      </w:pPr>
      <w:r w:rsidRPr="00234453">
        <w:t>References:</w:t>
      </w:r>
    </w:p>
    <w:p w14:paraId="5619CD33" w14:textId="77777777" w:rsidR="00B26809" w:rsidRPr="003864C6" w:rsidRDefault="00B26809" w:rsidP="00B26809">
      <w:pPr>
        <w:pStyle w:val="Bibliography"/>
        <w:rPr>
          <w:rFonts w:ascii="Calibri" w:hAnsi="Calibri" w:cs="Calibri"/>
        </w:rPr>
      </w:pPr>
      <w:r w:rsidRPr="003864C6">
        <w:rPr>
          <w:rFonts w:ascii="Calibri" w:hAnsi="Calibri" w:cs="Calibri"/>
        </w:rPr>
        <w:t xml:space="preserve">1. </w:t>
      </w:r>
      <w:r w:rsidRPr="003864C6">
        <w:rPr>
          <w:rFonts w:ascii="Calibri" w:hAnsi="Calibri" w:cs="Calibri"/>
        </w:rPr>
        <w:tab/>
        <w:t>OXLUMO® (</w:t>
      </w:r>
      <w:proofErr w:type="spellStart"/>
      <w:r w:rsidRPr="003864C6">
        <w:rPr>
          <w:rFonts w:ascii="Calibri" w:hAnsi="Calibri" w:cs="Calibri"/>
        </w:rPr>
        <w:t>lumasiran</w:t>
      </w:r>
      <w:proofErr w:type="spellEnd"/>
      <w:r w:rsidRPr="003864C6">
        <w:rPr>
          <w:rFonts w:ascii="Calibri" w:hAnsi="Calibri" w:cs="Calibri"/>
        </w:rPr>
        <w:t>) [Package Insert]. Cambridge, MA: Alnylam Pharmaceuticals, Inc.</w:t>
      </w:r>
    </w:p>
    <w:p w14:paraId="75820815" w14:textId="011D24CF" w:rsidR="002F4F2A" w:rsidRDefault="002F4F2A" w:rsidP="00D7521F">
      <w:pPr>
        <w:tabs>
          <w:tab w:val="left" w:pos="720"/>
        </w:tabs>
        <w:autoSpaceDE w:val="0"/>
        <w:autoSpaceDN w:val="0"/>
        <w:adjustRightInd w:val="0"/>
        <w:spacing w:after="0" w:line="240" w:lineRule="auto"/>
        <w:rPr>
          <w:rFonts w:cstheme="minorHAnsi"/>
        </w:rPr>
      </w:pPr>
    </w:p>
    <w:sectPr w:rsidR="002F4F2A" w:rsidSect="00D463A2">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1F4C" w14:textId="77777777" w:rsidR="00641AAB" w:rsidRDefault="00641AAB" w:rsidP="00CE1193">
      <w:pPr>
        <w:spacing w:after="0" w:line="240" w:lineRule="auto"/>
      </w:pPr>
      <w:r>
        <w:separator/>
      </w:r>
    </w:p>
  </w:endnote>
  <w:endnote w:type="continuationSeparator" w:id="0">
    <w:p w14:paraId="01DD6B33" w14:textId="77777777" w:rsidR="00641AAB" w:rsidRDefault="00641AAB" w:rsidP="00CE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9FA7" w14:textId="77777777" w:rsidR="00982164" w:rsidRDefault="0098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252B" w14:textId="23ABC2AE" w:rsidR="00EF71BB" w:rsidRDefault="00D463A2" w:rsidP="00D463A2">
    <w:pPr>
      <w:pStyle w:val="Footer"/>
    </w:pPr>
    <w:r>
      <w:rPr>
        <w:rStyle w:val="GuidanceText"/>
      </w:rPr>
      <w:t>[Physician Footer]</w:t>
    </w:r>
    <w:r>
      <w:rPr>
        <w:rStyle w:val="GuidanceText"/>
      </w:rPr>
      <w:tab/>
    </w:r>
    <w:r>
      <w:rPr>
        <w:rStyle w:val="GuidanceText"/>
      </w:rPr>
      <w:tab/>
    </w:r>
    <w:r w:rsidR="00E93E34">
      <w:rPr>
        <w:rStyle w:val="GuidanceText"/>
      </w:rPr>
      <w:t xml:space="preserve">OXL-USA-00018 </w:t>
    </w:r>
    <w:r w:rsidR="00982164">
      <w:rPr>
        <w:rStyle w:val="GuidanceText"/>
      </w:rPr>
      <w:t>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D590" w14:textId="753048A9" w:rsidR="00D463A2" w:rsidRPr="00D463A2" w:rsidRDefault="00D463A2">
    <w:pPr>
      <w:pStyle w:val="Footer"/>
      <w:rPr>
        <w:color w:val="808080" w:themeColor="background1" w:themeShade="80"/>
      </w:rPr>
    </w:pPr>
    <w:r w:rsidRPr="00D463A2">
      <w:rPr>
        <w:rFonts w:asciiTheme="majorHAnsi" w:hAnsiTheme="majorHAnsi" w:cstheme="majorHAnsi"/>
        <w:color w:val="808080" w:themeColor="background1" w:themeShade="80"/>
      </w:rPr>
      <w:t>[Physician Footer]</w:t>
    </w:r>
    <w:r>
      <w:tab/>
    </w:r>
    <w:r>
      <w:tab/>
      <w:t xml:space="preserve"> </w:t>
    </w:r>
    <w:r w:rsidRPr="00D463A2">
      <w:rPr>
        <w:color w:val="808080" w:themeColor="background1" w:themeShade="80"/>
      </w:rPr>
      <w:t>OXL-USA-00018 V</w:t>
    </w:r>
    <w:r w:rsidR="0007095B">
      <w:rPr>
        <w:color w:val="808080" w:themeColor="background1" w:themeShade="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8BA6" w14:textId="77777777" w:rsidR="00641AAB" w:rsidRDefault="00641AAB" w:rsidP="00CE1193">
      <w:pPr>
        <w:spacing w:after="0" w:line="240" w:lineRule="auto"/>
      </w:pPr>
      <w:r>
        <w:separator/>
      </w:r>
    </w:p>
  </w:footnote>
  <w:footnote w:type="continuationSeparator" w:id="0">
    <w:p w14:paraId="2C4E5368" w14:textId="77777777" w:rsidR="00641AAB" w:rsidRDefault="00641AAB" w:rsidP="00CE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AFD3" w14:textId="77777777" w:rsidR="00982164" w:rsidRDefault="00982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B186" w14:textId="77E2ADE9" w:rsidR="00BD66DB" w:rsidRDefault="00E02316" w:rsidP="00480D0E">
    <w:pPr>
      <w:pStyle w:val="Header"/>
      <w:pBdr>
        <w:bottom w:val="single" w:sz="4" w:space="1" w:color="auto"/>
      </w:pBdr>
      <w:jc w:val="center"/>
    </w:pPr>
    <w:r w:rsidRPr="00E02316">
      <w:rPr>
        <w:rFonts w:cstheme="minorHAnsi"/>
      </w:rPr>
      <w:t>OXLUMO®</w:t>
    </w:r>
    <w:r w:rsidR="00BD66DB">
      <w:t xml:space="preserve"> (</w:t>
    </w:r>
    <w:proofErr w:type="spellStart"/>
    <w:r w:rsidR="00BD66DB">
      <w:t>lumasiran</w:t>
    </w:r>
    <w:proofErr w:type="spellEnd"/>
    <w:r w:rsidR="00BD66DB">
      <w:t>)</w:t>
    </w:r>
    <w:r w:rsidR="00BD66DB" w:rsidRPr="009013A9">
      <w:t xml:space="preserve"> </w:t>
    </w:r>
    <w:r w:rsidR="00BD66DB">
      <w:t>Letter of Medical Necessity</w:t>
    </w:r>
    <w:r w:rsidR="00BD66DB" w:rsidRPr="009013A9">
      <w:t xml:space="preserve"> </w:t>
    </w:r>
    <w:r w:rsidR="006E0092">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67F7" w14:textId="77777777" w:rsidR="00982164" w:rsidRDefault="0098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672"/>
    <w:multiLevelType w:val="hybridMultilevel"/>
    <w:tmpl w:val="3BB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1354"/>
    <w:multiLevelType w:val="hybridMultilevel"/>
    <w:tmpl w:val="5B5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5D4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4305"/>
    <w:multiLevelType w:val="hybridMultilevel"/>
    <w:tmpl w:val="B64402A4"/>
    <w:lvl w:ilvl="0" w:tplc="FFFCEA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36B88"/>
    <w:multiLevelType w:val="hybridMultilevel"/>
    <w:tmpl w:val="1E5A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A00D5"/>
    <w:multiLevelType w:val="hybridMultilevel"/>
    <w:tmpl w:val="4EE05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428CA"/>
    <w:multiLevelType w:val="hybridMultilevel"/>
    <w:tmpl w:val="0272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6079A"/>
    <w:multiLevelType w:val="multilevel"/>
    <w:tmpl w:val="581A5B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4415526"/>
    <w:multiLevelType w:val="hybridMultilevel"/>
    <w:tmpl w:val="93E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92BE9"/>
    <w:multiLevelType w:val="hybridMultilevel"/>
    <w:tmpl w:val="AC50F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204F5"/>
    <w:multiLevelType w:val="hybridMultilevel"/>
    <w:tmpl w:val="93B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92D93"/>
    <w:multiLevelType w:val="hybridMultilevel"/>
    <w:tmpl w:val="0694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04C50"/>
    <w:multiLevelType w:val="hybridMultilevel"/>
    <w:tmpl w:val="D8FA902A"/>
    <w:lvl w:ilvl="0" w:tplc="FFFCEA68">
      <w:start w:val="1"/>
      <w:numFmt w:val="bullet"/>
      <w:lvlText w:val=""/>
      <w:lvlJc w:val="left"/>
      <w:pPr>
        <w:ind w:left="720" w:hanging="360"/>
      </w:pPr>
      <w:rPr>
        <w:rFonts w:ascii="Symbol" w:hAnsi="Symbol" w:hint="default"/>
        <w:color w:val="000000" w:themeColor="text1"/>
      </w:rPr>
    </w:lvl>
    <w:lvl w:ilvl="1" w:tplc="30EC4EAE">
      <w:start w:val="1"/>
      <w:numFmt w:val="bullet"/>
      <w:lvlText w:val="o"/>
      <w:lvlJc w:val="left"/>
      <w:pPr>
        <w:ind w:left="1440" w:hanging="360"/>
      </w:pPr>
      <w:rPr>
        <w:rFonts w:ascii="Courier New" w:hAnsi="Courier New" w:cs="Courier New" w:hint="default"/>
        <w:color w:val="000000" w:themeColor="text1"/>
      </w:rPr>
    </w:lvl>
    <w:lvl w:ilvl="2" w:tplc="CB200CA2">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60A70"/>
    <w:multiLevelType w:val="hybridMultilevel"/>
    <w:tmpl w:val="2F4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F0C7A"/>
    <w:multiLevelType w:val="hybridMultilevel"/>
    <w:tmpl w:val="CC2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53C59"/>
    <w:multiLevelType w:val="hybridMultilevel"/>
    <w:tmpl w:val="A4D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507C5"/>
    <w:multiLevelType w:val="hybridMultilevel"/>
    <w:tmpl w:val="6DFE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61C02"/>
    <w:multiLevelType w:val="hybridMultilevel"/>
    <w:tmpl w:val="44805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48931">
    <w:abstractNumId w:val="6"/>
  </w:num>
  <w:num w:numId="2" w16cid:durableId="266894352">
    <w:abstractNumId w:val="13"/>
  </w:num>
  <w:num w:numId="3" w16cid:durableId="2024429726">
    <w:abstractNumId w:val="9"/>
  </w:num>
  <w:num w:numId="4" w16cid:durableId="198010900">
    <w:abstractNumId w:val="5"/>
  </w:num>
  <w:num w:numId="5" w16cid:durableId="2139105917">
    <w:abstractNumId w:val="5"/>
  </w:num>
  <w:num w:numId="6" w16cid:durableId="1716003262">
    <w:abstractNumId w:val="8"/>
  </w:num>
  <w:num w:numId="7" w16cid:durableId="890457626">
    <w:abstractNumId w:val="11"/>
  </w:num>
  <w:num w:numId="8" w16cid:durableId="1020468087">
    <w:abstractNumId w:val="10"/>
  </w:num>
  <w:num w:numId="9" w16cid:durableId="1205748246">
    <w:abstractNumId w:val="2"/>
  </w:num>
  <w:num w:numId="10" w16cid:durableId="1107776084">
    <w:abstractNumId w:val="15"/>
  </w:num>
  <w:num w:numId="11" w16cid:durableId="1463888219">
    <w:abstractNumId w:val="12"/>
  </w:num>
  <w:num w:numId="12" w16cid:durableId="1064377464">
    <w:abstractNumId w:val="16"/>
  </w:num>
  <w:num w:numId="13" w16cid:durableId="192310347">
    <w:abstractNumId w:val="0"/>
  </w:num>
  <w:num w:numId="14" w16cid:durableId="1624463603">
    <w:abstractNumId w:val="7"/>
  </w:num>
  <w:num w:numId="15" w16cid:durableId="114758027">
    <w:abstractNumId w:val="4"/>
  </w:num>
  <w:num w:numId="16" w16cid:durableId="2050447661">
    <w:abstractNumId w:val="1"/>
  </w:num>
  <w:num w:numId="17" w16cid:durableId="477919014">
    <w:abstractNumId w:val="14"/>
  </w:num>
  <w:num w:numId="18" w16cid:durableId="1465348527">
    <w:abstractNumId w:val="3"/>
  </w:num>
  <w:num w:numId="19" w16cid:durableId="1818064093">
    <w:abstractNumId w:val="18"/>
  </w:num>
  <w:num w:numId="20" w16cid:durableId="1102996101">
    <w:abstractNumId w:val="17"/>
  </w:num>
  <w:num w:numId="21" w16cid:durableId="2050257867">
    <w:abstractNumId w:val="13"/>
  </w:num>
  <w:num w:numId="22" w16cid:durableId="1455565146">
    <w:abstractNumId w:val="2"/>
  </w:num>
  <w:num w:numId="23" w16cid:durableId="53223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769B9"/>
    <w:rsid w:val="00005AE1"/>
    <w:rsid w:val="00007247"/>
    <w:rsid w:val="00010B69"/>
    <w:rsid w:val="00014B8B"/>
    <w:rsid w:val="00020653"/>
    <w:rsid w:val="000221BF"/>
    <w:rsid w:val="00027B20"/>
    <w:rsid w:val="0003115A"/>
    <w:rsid w:val="00031631"/>
    <w:rsid w:val="000316D5"/>
    <w:rsid w:val="00032714"/>
    <w:rsid w:val="00033B33"/>
    <w:rsid w:val="00041B54"/>
    <w:rsid w:val="00042EC7"/>
    <w:rsid w:val="000455D9"/>
    <w:rsid w:val="00050125"/>
    <w:rsid w:val="0005022D"/>
    <w:rsid w:val="00051068"/>
    <w:rsid w:val="00051B2A"/>
    <w:rsid w:val="000525BC"/>
    <w:rsid w:val="00056DC1"/>
    <w:rsid w:val="000638F7"/>
    <w:rsid w:val="0007095B"/>
    <w:rsid w:val="000755D1"/>
    <w:rsid w:val="0007664B"/>
    <w:rsid w:val="000769B9"/>
    <w:rsid w:val="0008250D"/>
    <w:rsid w:val="0008725A"/>
    <w:rsid w:val="00087C48"/>
    <w:rsid w:val="00090526"/>
    <w:rsid w:val="000972E0"/>
    <w:rsid w:val="000A338E"/>
    <w:rsid w:val="000A3A19"/>
    <w:rsid w:val="000A43D0"/>
    <w:rsid w:val="000B1801"/>
    <w:rsid w:val="000B28F0"/>
    <w:rsid w:val="000B2FFE"/>
    <w:rsid w:val="000C5D5B"/>
    <w:rsid w:val="000C7160"/>
    <w:rsid w:val="000C7B1C"/>
    <w:rsid w:val="000D3C8A"/>
    <w:rsid w:val="000D4288"/>
    <w:rsid w:val="000D5201"/>
    <w:rsid w:val="000E026F"/>
    <w:rsid w:val="000E26D3"/>
    <w:rsid w:val="000E481D"/>
    <w:rsid w:val="000E543C"/>
    <w:rsid w:val="000E560F"/>
    <w:rsid w:val="000E650A"/>
    <w:rsid w:val="000F1801"/>
    <w:rsid w:val="001000DA"/>
    <w:rsid w:val="00101E9A"/>
    <w:rsid w:val="00104E49"/>
    <w:rsid w:val="00104E69"/>
    <w:rsid w:val="0011086C"/>
    <w:rsid w:val="0011230B"/>
    <w:rsid w:val="001127B9"/>
    <w:rsid w:val="00115910"/>
    <w:rsid w:val="00123696"/>
    <w:rsid w:val="001247AA"/>
    <w:rsid w:val="00130FAB"/>
    <w:rsid w:val="0013250C"/>
    <w:rsid w:val="00132E11"/>
    <w:rsid w:val="001407EC"/>
    <w:rsid w:val="001507ED"/>
    <w:rsid w:val="00154FE1"/>
    <w:rsid w:val="00156188"/>
    <w:rsid w:val="001623D3"/>
    <w:rsid w:val="00166280"/>
    <w:rsid w:val="00167237"/>
    <w:rsid w:val="001750C0"/>
    <w:rsid w:val="00181DA3"/>
    <w:rsid w:val="00181FA8"/>
    <w:rsid w:val="00182D0D"/>
    <w:rsid w:val="00183E54"/>
    <w:rsid w:val="001859D0"/>
    <w:rsid w:val="001935C9"/>
    <w:rsid w:val="00197214"/>
    <w:rsid w:val="001A0013"/>
    <w:rsid w:val="001A39BA"/>
    <w:rsid w:val="001A4BB2"/>
    <w:rsid w:val="001A6499"/>
    <w:rsid w:val="001B1146"/>
    <w:rsid w:val="001B4DEE"/>
    <w:rsid w:val="001B659D"/>
    <w:rsid w:val="001D01BB"/>
    <w:rsid w:val="001D3FA2"/>
    <w:rsid w:val="001D7687"/>
    <w:rsid w:val="001D76CA"/>
    <w:rsid w:val="001E21BB"/>
    <w:rsid w:val="001E3AAD"/>
    <w:rsid w:val="001F3948"/>
    <w:rsid w:val="001F5CC8"/>
    <w:rsid w:val="001F7FFC"/>
    <w:rsid w:val="00203EA2"/>
    <w:rsid w:val="0020501F"/>
    <w:rsid w:val="002159AB"/>
    <w:rsid w:val="00217BB1"/>
    <w:rsid w:val="002207C3"/>
    <w:rsid w:val="00222FFA"/>
    <w:rsid w:val="00224027"/>
    <w:rsid w:val="00224EDD"/>
    <w:rsid w:val="002269ED"/>
    <w:rsid w:val="002312DB"/>
    <w:rsid w:val="00233E86"/>
    <w:rsid w:val="00234453"/>
    <w:rsid w:val="00237372"/>
    <w:rsid w:val="002427F3"/>
    <w:rsid w:val="00254110"/>
    <w:rsid w:val="002612D1"/>
    <w:rsid w:val="002719D8"/>
    <w:rsid w:val="00272346"/>
    <w:rsid w:val="0028322A"/>
    <w:rsid w:val="002832B9"/>
    <w:rsid w:val="00284742"/>
    <w:rsid w:val="0029544D"/>
    <w:rsid w:val="00296746"/>
    <w:rsid w:val="002A1A1F"/>
    <w:rsid w:val="002A64DE"/>
    <w:rsid w:val="002B0B60"/>
    <w:rsid w:val="002B3482"/>
    <w:rsid w:val="002B62C2"/>
    <w:rsid w:val="002C121D"/>
    <w:rsid w:val="002C2AD6"/>
    <w:rsid w:val="002C4D19"/>
    <w:rsid w:val="002C7514"/>
    <w:rsid w:val="002D071B"/>
    <w:rsid w:val="002D4262"/>
    <w:rsid w:val="002D59B8"/>
    <w:rsid w:val="002D6574"/>
    <w:rsid w:val="002D7644"/>
    <w:rsid w:val="002E4B11"/>
    <w:rsid w:val="002E61F2"/>
    <w:rsid w:val="002E6484"/>
    <w:rsid w:val="002F00DD"/>
    <w:rsid w:val="002F05CA"/>
    <w:rsid w:val="002F3E4F"/>
    <w:rsid w:val="002F4F2A"/>
    <w:rsid w:val="002F6B3B"/>
    <w:rsid w:val="00300D41"/>
    <w:rsid w:val="00301CEA"/>
    <w:rsid w:val="00306DCF"/>
    <w:rsid w:val="00310CAC"/>
    <w:rsid w:val="00311938"/>
    <w:rsid w:val="00311A77"/>
    <w:rsid w:val="00312162"/>
    <w:rsid w:val="00314E42"/>
    <w:rsid w:val="00316DC3"/>
    <w:rsid w:val="00317B8D"/>
    <w:rsid w:val="00321D77"/>
    <w:rsid w:val="00321E19"/>
    <w:rsid w:val="00325168"/>
    <w:rsid w:val="0032555B"/>
    <w:rsid w:val="003302C0"/>
    <w:rsid w:val="00333909"/>
    <w:rsid w:val="00336439"/>
    <w:rsid w:val="003427EC"/>
    <w:rsid w:val="00342BB5"/>
    <w:rsid w:val="00347979"/>
    <w:rsid w:val="00351805"/>
    <w:rsid w:val="00352439"/>
    <w:rsid w:val="00353924"/>
    <w:rsid w:val="00353A66"/>
    <w:rsid w:val="00353D27"/>
    <w:rsid w:val="00354F26"/>
    <w:rsid w:val="00355AD6"/>
    <w:rsid w:val="00360026"/>
    <w:rsid w:val="0036038D"/>
    <w:rsid w:val="00364699"/>
    <w:rsid w:val="003655E8"/>
    <w:rsid w:val="00370143"/>
    <w:rsid w:val="003759FE"/>
    <w:rsid w:val="003765A8"/>
    <w:rsid w:val="00377C6C"/>
    <w:rsid w:val="00380966"/>
    <w:rsid w:val="00382341"/>
    <w:rsid w:val="0038399F"/>
    <w:rsid w:val="00383FA8"/>
    <w:rsid w:val="003864C6"/>
    <w:rsid w:val="00390DF0"/>
    <w:rsid w:val="003933A3"/>
    <w:rsid w:val="003956BC"/>
    <w:rsid w:val="00395A06"/>
    <w:rsid w:val="00396FAA"/>
    <w:rsid w:val="003974B5"/>
    <w:rsid w:val="003A0926"/>
    <w:rsid w:val="003A27B5"/>
    <w:rsid w:val="003A3412"/>
    <w:rsid w:val="003A71F1"/>
    <w:rsid w:val="003B0868"/>
    <w:rsid w:val="003B455E"/>
    <w:rsid w:val="003B5D87"/>
    <w:rsid w:val="003C48B0"/>
    <w:rsid w:val="003C4BED"/>
    <w:rsid w:val="003D0D66"/>
    <w:rsid w:val="003D31A4"/>
    <w:rsid w:val="003D3C36"/>
    <w:rsid w:val="003D5A93"/>
    <w:rsid w:val="003D75B2"/>
    <w:rsid w:val="003E3E41"/>
    <w:rsid w:val="003E5700"/>
    <w:rsid w:val="003F048E"/>
    <w:rsid w:val="00400261"/>
    <w:rsid w:val="004027E8"/>
    <w:rsid w:val="00403F17"/>
    <w:rsid w:val="00406F86"/>
    <w:rsid w:val="00410AA6"/>
    <w:rsid w:val="0041489E"/>
    <w:rsid w:val="00421A85"/>
    <w:rsid w:val="004221C7"/>
    <w:rsid w:val="004226D9"/>
    <w:rsid w:val="00423C67"/>
    <w:rsid w:val="00424349"/>
    <w:rsid w:val="00425229"/>
    <w:rsid w:val="00431664"/>
    <w:rsid w:val="0043509D"/>
    <w:rsid w:val="004351A4"/>
    <w:rsid w:val="00440210"/>
    <w:rsid w:val="00440953"/>
    <w:rsid w:val="0044281C"/>
    <w:rsid w:val="004429BE"/>
    <w:rsid w:val="00443A69"/>
    <w:rsid w:val="00445871"/>
    <w:rsid w:val="00446544"/>
    <w:rsid w:val="0045071A"/>
    <w:rsid w:val="00450B38"/>
    <w:rsid w:val="00453495"/>
    <w:rsid w:val="00466C82"/>
    <w:rsid w:val="00466E8A"/>
    <w:rsid w:val="004706E3"/>
    <w:rsid w:val="00472D4F"/>
    <w:rsid w:val="00480D0E"/>
    <w:rsid w:val="0048113A"/>
    <w:rsid w:val="0048238B"/>
    <w:rsid w:val="004826E9"/>
    <w:rsid w:val="00487A55"/>
    <w:rsid w:val="004930EF"/>
    <w:rsid w:val="0049487C"/>
    <w:rsid w:val="0049602B"/>
    <w:rsid w:val="0049737C"/>
    <w:rsid w:val="004A046A"/>
    <w:rsid w:val="004A1308"/>
    <w:rsid w:val="004A22AF"/>
    <w:rsid w:val="004A32A8"/>
    <w:rsid w:val="004A6595"/>
    <w:rsid w:val="004A791C"/>
    <w:rsid w:val="004B5891"/>
    <w:rsid w:val="004B5DB8"/>
    <w:rsid w:val="004B6D4D"/>
    <w:rsid w:val="004C40B5"/>
    <w:rsid w:val="004C429E"/>
    <w:rsid w:val="004C6B56"/>
    <w:rsid w:val="004C7424"/>
    <w:rsid w:val="004C7734"/>
    <w:rsid w:val="004D0C2B"/>
    <w:rsid w:val="004D4216"/>
    <w:rsid w:val="004D5A08"/>
    <w:rsid w:val="004D613F"/>
    <w:rsid w:val="004D762E"/>
    <w:rsid w:val="004E361A"/>
    <w:rsid w:val="004E666C"/>
    <w:rsid w:val="004E7F04"/>
    <w:rsid w:val="004F0EA8"/>
    <w:rsid w:val="004F2110"/>
    <w:rsid w:val="004F5E54"/>
    <w:rsid w:val="005033FC"/>
    <w:rsid w:val="0050661B"/>
    <w:rsid w:val="00506867"/>
    <w:rsid w:val="00506902"/>
    <w:rsid w:val="00514AD8"/>
    <w:rsid w:val="00515FB6"/>
    <w:rsid w:val="005220CC"/>
    <w:rsid w:val="00526763"/>
    <w:rsid w:val="00534C4C"/>
    <w:rsid w:val="00540470"/>
    <w:rsid w:val="00543303"/>
    <w:rsid w:val="00546410"/>
    <w:rsid w:val="0054674D"/>
    <w:rsid w:val="005524C0"/>
    <w:rsid w:val="005544DA"/>
    <w:rsid w:val="00556F45"/>
    <w:rsid w:val="00560EBB"/>
    <w:rsid w:val="0056299B"/>
    <w:rsid w:val="00580843"/>
    <w:rsid w:val="00593451"/>
    <w:rsid w:val="005A0751"/>
    <w:rsid w:val="005A0C68"/>
    <w:rsid w:val="005A4586"/>
    <w:rsid w:val="005A78F2"/>
    <w:rsid w:val="005B14C8"/>
    <w:rsid w:val="005B183B"/>
    <w:rsid w:val="005B701E"/>
    <w:rsid w:val="005C4D3A"/>
    <w:rsid w:val="005D1DFB"/>
    <w:rsid w:val="005E49B6"/>
    <w:rsid w:val="005F1CBD"/>
    <w:rsid w:val="005F33B2"/>
    <w:rsid w:val="006013C3"/>
    <w:rsid w:val="00601449"/>
    <w:rsid w:val="00602460"/>
    <w:rsid w:val="00603E09"/>
    <w:rsid w:val="00613DC0"/>
    <w:rsid w:val="0061575D"/>
    <w:rsid w:val="0061708B"/>
    <w:rsid w:val="00620A48"/>
    <w:rsid w:val="00621C30"/>
    <w:rsid w:val="00623EFF"/>
    <w:rsid w:val="00624C5C"/>
    <w:rsid w:val="00625670"/>
    <w:rsid w:val="006269B8"/>
    <w:rsid w:val="00626C1A"/>
    <w:rsid w:val="00627B78"/>
    <w:rsid w:val="0063708E"/>
    <w:rsid w:val="00641AAB"/>
    <w:rsid w:val="00644B15"/>
    <w:rsid w:val="006472B2"/>
    <w:rsid w:val="00650DFA"/>
    <w:rsid w:val="006517F2"/>
    <w:rsid w:val="0065307B"/>
    <w:rsid w:val="00656331"/>
    <w:rsid w:val="0065682C"/>
    <w:rsid w:val="006647C1"/>
    <w:rsid w:val="0066501D"/>
    <w:rsid w:val="006670EA"/>
    <w:rsid w:val="00674235"/>
    <w:rsid w:val="00675126"/>
    <w:rsid w:val="00681FEA"/>
    <w:rsid w:val="00685503"/>
    <w:rsid w:val="0068606A"/>
    <w:rsid w:val="00691A5E"/>
    <w:rsid w:val="00693332"/>
    <w:rsid w:val="006A0C51"/>
    <w:rsid w:val="006A590A"/>
    <w:rsid w:val="006B3460"/>
    <w:rsid w:val="006C6B58"/>
    <w:rsid w:val="006D4C83"/>
    <w:rsid w:val="006D7147"/>
    <w:rsid w:val="006E0092"/>
    <w:rsid w:val="006E1C3D"/>
    <w:rsid w:val="006E5692"/>
    <w:rsid w:val="006F0789"/>
    <w:rsid w:val="006F1995"/>
    <w:rsid w:val="006F65DD"/>
    <w:rsid w:val="006F67E5"/>
    <w:rsid w:val="006F7252"/>
    <w:rsid w:val="00702908"/>
    <w:rsid w:val="00706A42"/>
    <w:rsid w:val="00715DD8"/>
    <w:rsid w:val="007164DB"/>
    <w:rsid w:val="00717243"/>
    <w:rsid w:val="007201CF"/>
    <w:rsid w:val="007211EA"/>
    <w:rsid w:val="00721EAE"/>
    <w:rsid w:val="00722894"/>
    <w:rsid w:val="00735341"/>
    <w:rsid w:val="00740C38"/>
    <w:rsid w:val="007419F1"/>
    <w:rsid w:val="0074252E"/>
    <w:rsid w:val="0074551C"/>
    <w:rsid w:val="007466A6"/>
    <w:rsid w:val="00754D86"/>
    <w:rsid w:val="00757354"/>
    <w:rsid w:val="00761503"/>
    <w:rsid w:val="00764174"/>
    <w:rsid w:val="00772E85"/>
    <w:rsid w:val="007A0E34"/>
    <w:rsid w:val="007A7994"/>
    <w:rsid w:val="007B1E09"/>
    <w:rsid w:val="007B688E"/>
    <w:rsid w:val="007C29A0"/>
    <w:rsid w:val="007C4A76"/>
    <w:rsid w:val="007D758B"/>
    <w:rsid w:val="007E23BD"/>
    <w:rsid w:val="007E38B7"/>
    <w:rsid w:val="007E434A"/>
    <w:rsid w:val="007E5755"/>
    <w:rsid w:val="007F1684"/>
    <w:rsid w:val="007F4C24"/>
    <w:rsid w:val="0080093F"/>
    <w:rsid w:val="0080558E"/>
    <w:rsid w:val="0080708C"/>
    <w:rsid w:val="00807683"/>
    <w:rsid w:val="00811053"/>
    <w:rsid w:val="00812AA9"/>
    <w:rsid w:val="00814BA1"/>
    <w:rsid w:val="00815AD5"/>
    <w:rsid w:val="00817471"/>
    <w:rsid w:val="00823EE2"/>
    <w:rsid w:val="00836C02"/>
    <w:rsid w:val="0083730C"/>
    <w:rsid w:val="00840C01"/>
    <w:rsid w:val="008437C8"/>
    <w:rsid w:val="00851C51"/>
    <w:rsid w:val="00851EE9"/>
    <w:rsid w:val="00855167"/>
    <w:rsid w:val="0086104A"/>
    <w:rsid w:val="00861C06"/>
    <w:rsid w:val="0086428F"/>
    <w:rsid w:val="00864D0C"/>
    <w:rsid w:val="0086533C"/>
    <w:rsid w:val="00866BFB"/>
    <w:rsid w:val="0087577F"/>
    <w:rsid w:val="008773F8"/>
    <w:rsid w:val="008803AD"/>
    <w:rsid w:val="008860DA"/>
    <w:rsid w:val="008901F2"/>
    <w:rsid w:val="0089057F"/>
    <w:rsid w:val="00892996"/>
    <w:rsid w:val="008935A1"/>
    <w:rsid w:val="008949EE"/>
    <w:rsid w:val="00896C5E"/>
    <w:rsid w:val="00896DF7"/>
    <w:rsid w:val="008A000F"/>
    <w:rsid w:val="008A38F9"/>
    <w:rsid w:val="008A7556"/>
    <w:rsid w:val="008B7572"/>
    <w:rsid w:val="008B7B47"/>
    <w:rsid w:val="008C04FC"/>
    <w:rsid w:val="008C1349"/>
    <w:rsid w:val="008C3F38"/>
    <w:rsid w:val="008D464C"/>
    <w:rsid w:val="008D5470"/>
    <w:rsid w:val="008D63A6"/>
    <w:rsid w:val="008E1664"/>
    <w:rsid w:val="008E1E34"/>
    <w:rsid w:val="008E34A3"/>
    <w:rsid w:val="008E6015"/>
    <w:rsid w:val="008F0C3F"/>
    <w:rsid w:val="008F1B29"/>
    <w:rsid w:val="008F57E1"/>
    <w:rsid w:val="00903A3C"/>
    <w:rsid w:val="00904CE6"/>
    <w:rsid w:val="00910289"/>
    <w:rsid w:val="009150EB"/>
    <w:rsid w:val="00915B23"/>
    <w:rsid w:val="00920B91"/>
    <w:rsid w:val="00921B75"/>
    <w:rsid w:val="00923239"/>
    <w:rsid w:val="00924FDA"/>
    <w:rsid w:val="0092563B"/>
    <w:rsid w:val="009314BE"/>
    <w:rsid w:val="00931677"/>
    <w:rsid w:val="00932FEC"/>
    <w:rsid w:val="00945C02"/>
    <w:rsid w:val="009532C2"/>
    <w:rsid w:val="00955015"/>
    <w:rsid w:val="009710D7"/>
    <w:rsid w:val="009747C6"/>
    <w:rsid w:val="00975BE0"/>
    <w:rsid w:val="00981F5B"/>
    <w:rsid w:val="00982164"/>
    <w:rsid w:val="0098290F"/>
    <w:rsid w:val="00993B1E"/>
    <w:rsid w:val="0099577D"/>
    <w:rsid w:val="00995AA6"/>
    <w:rsid w:val="00997776"/>
    <w:rsid w:val="009A44FD"/>
    <w:rsid w:val="009A484C"/>
    <w:rsid w:val="009A5232"/>
    <w:rsid w:val="009A7A02"/>
    <w:rsid w:val="009B2BAE"/>
    <w:rsid w:val="009B477D"/>
    <w:rsid w:val="009B73CB"/>
    <w:rsid w:val="009B7B30"/>
    <w:rsid w:val="009B7D42"/>
    <w:rsid w:val="009C1C62"/>
    <w:rsid w:val="009C6734"/>
    <w:rsid w:val="009D06C8"/>
    <w:rsid w:val="009D20E6"/>
    <w:rsid w:val="009D278B"/>
    <w:rsid w:val="009D493A"/>
    <w:rsid w:val="009D6682"/>
    <w:rsid w:val="009D7161"/>
    <w:rsid w:val="009E1DC9"/>
    <w:rsid w:val="009E5FD1"/>
    <w:rsid w:val="009E7488"/>
    <w:rsid w:val="009F046A"/>
    <w:rsid w:val="009F7C20"/>
    <w:rsid w:val="009F7D21"/>
    <w:rsid w:val="00A046F1"/>
    <w:rsid w:val="00A06BC4"/>
    <w:rsid w:val="00A113E0"/>
    <w:rsid w:val="00A119E9"/>
    <w:rsid w:val="00A11E2F"/>
    <w:rsid w:val="00A137BF"/>
    <w:rsid w:val="00A17F17"/>
    <w:rsid w:val="00A231BA"/>
    <w:rsid w:val="00A272FB"/>
    <w:rsid w:val="00A3056E"/>
    <w:rsid w:val="00A308EC"/>
    <w:rsid w:val="00A36B81"/>
    <w:rsid w:val="00A40AF0"/>
    <w:rsid w:val="00A40F52"/>
    <w:rsid w:val="00A437F7"/>
    <w:rsid w:val="00A463BD"/>
    <w:rsid w:val="00A47398"/>
    <w:rsid w:val="00A47DC8"/>
    <w:rsid w:val="00A56971"/>
    <w:rsid w:val="00A56C08"/>
    <w:rsid w:val="00A61096"/>
    <w:rsid w:val="00A652C7"/>
    <w:rsid w:val="00A65CDF"/>
    <w:rsid w:val="00A66F37"/>
    <w:rsid w:val="00A759FF"/>
    <w:rsid w:val="00A75BDD"/>
    <w:rsid w:val="00A81B6D"/>
    <w:rsid w:val="00A91EE9"/>
    <w:rsid w:val="00AA0BE6"/>
    <w:rsid w:val="00AA1982"/>
    <w:rsid w:val="00AA1D3A"/>
    <w:rsid w:val="00AA74AE"/>
    <w:rsid w:val="00AB1D96"/>
    <w:rsid w:val="00AB3EEE"/>
    <w:rsid w:val="00AB57D5"/>
    <w:rsid w:val="00AB6142"/>
    <w:rsid w:val="00AB749E"/>
    <w:rsid w:val="00AB7877"/>
    <w:rsid w:val="00AC1AC3"/>
    <w:rsid w:val="00AC49D1"/>
    <w:rsid w:val="00AC51AE"/>
    <w:rsid w:val="00AC51DD"/>
    <w:rsid w:val="00AC765F"/>
    <w:rsid w:val="00AD030B"/>
    <w:rsid w:val="00AE13DA"/>
    <w:rsid w:val="00AE2DB8"/>
    <w:rsid w:val="00AE384F"/>
    <w:rsid w:val="00AF0244"/>
    <w:rsid w:val="00AF0FCB"/>
    <w:rsid w:val="00AF2DC1"/>
    <w:rsid w:val="00B04DA6"/>
    <w:rsid w:val="00B175A2"/>
    <w:rsid w:val="00B200D5"/>
    <w:rsid w:val="00B24649"/>
    <w:rsid w:val="00B26809"/>
    <w:rsid w:val="00B40035"/>
    <w:rsid w:val="00B41015"/>
    <w:rsid w:val="00B419EF"/>
    <w:rsid w:val="00B42DD5"/>
    <w:rsid w:val="00B46A80"/>
    <w:rsid w:val="00B47996"/>
    <w:rsid w:val="00B50351"/>
    <w:rsid w:val="00B52A6A"/>
    <w:rsid w:val="00B56286"/>
    <w:rsid w:val="00B60544"/>
    <w:rsid w:val="00B6159A"/>
    <w:rsid w:val="00B62346"/>
    <w:rsid w:val="00B67D6E"/>
    <w:rsid w:val="00B71B4B"/>
    <w:rsid w:val="00B80536"/>
    <w:rsid w:val="00B81F6B"/>
    <w:rsid w:val="00B821DD"/>
    <w:rsid w:val="00B8773F"/>
    <w:rsid w:val="00B94DE9"/>
    <w:rsid w:val="00B95F2C"/>
    <w:rsid w:val="00B97106"/>
    <w:rsid w:val="00BA016C"/>
    <w:rsid w:val="00BA5C56"/>
    <w:rsid w:val="00BA6BE6"/>
    <w:rsid w:val="00BB3F38"/>
    <w:rsid w:val="00BC3350"/>
    <w:rsid w:val="00BC4A16"/>
    <w:rsid w:val="00BC7237"/>
    <w:rsid w:val="00BD0159"/>
    <w:rsid w:val="00BD0D93"/>
    <w:rsid w:val="00BD0F34"/>
    <w:rsid w:val="00BD66DB"/>
    <w:rsid w:val="00BE5A18"/>
    <w:rsid w:val="00BE6337"/>
    <w:rsid w:val="00BE6B62"/>
    <w:rsid w:val="00BE6E3C"/>
    <w:rsid w:val="00BF401F"/>
    <w:rsid w:val="00C0025C"/>
    <w:rsid w:val="00C00533"/>
    <w:rsid w:val="00C023B7"/>
    <w:rsid w:val="00C038E0"/>
    <w:rsid w:val="00C0769E"/>
    <w:rsid w:val="00C13285"/>
    <w:rsid w:val="00C22106"/>
    <w:rsid w:val="00C25874"/>
    <w:rsid w:val="00C25F1D"/>
    <w:rsid w:val="00C26289"/>
    <w:rsid w:val="00C26D47"/>
    <w:rsid w:val="00C32CF1"/>
    <w:rsid w:val="00C35657"/>
    <w:rsid w:val="00C42280"/>
    <w:rsid w:val="00C52502"/>
    <w:rsid w:val="00C54427"/>
    <w:rsid w:val="00C55BDD"/>
    <w:rsid w:val="00C57DE8"/>
    <w:rsid w:val="00C57E76"/>
    <w:rsid w:val="00C60356"/>
    <w:rsid w:val="00C6067C"/>
    <w:rsid w:val="00C6092A"/>
    <w:rsid w:val="00C70B5F"/>
    <w:rsid w:val="00C72347"/>
    <w:rsid w:val="00C73661"/>
    <w:rsid w:val="00C73FF4"/>
    <w:rsid w:val="00C761AB"/>
    <w:rsid w:val="00C8128E"/>
    <w:rsid w:val="00C81DC4"/>
    <w:rsid w:val="00C905CE"/>
    <w:rsid w:val="00C958AA"/>
    <w:rsid w:val="00CA02D7"/>
    <w:rsid w:val="00CA57FD"/>
    <w:rsid w:val="00CB274E"/>
    <w:rsid w:val="00CB281D"/>
    <w:rsid w:val="00CC2525"/>
    <w:rsid w:val="00CC4317"/>
    <w:rsid w:val="00CC769B"/>
    <w:rsid w:val="00CD2695"/>
    <w:rsid w:val="00CD3438"/>
    <w:rsid w:val="00CD40DE"/>
    <w:rsid w:val="00CE1193"/>
    <w:rsid w:val="00CE4E95"/>
    <w:rsid w:val="00CE5E3A"/>
    <w:rsid w:val="00CF1604"/>
    <w:rsid w:val="00CF37C6"/>
    <w:rsid w:val="00CF39F4"/>
    <w:rsid w:val="00D008C7"/>
    <w:rsid w:val="00D01AB2"/>
    <w:rsid w:val="00D0228B"/>
    <w:rsid w:val="00D03676"/>
    <w:rsid w:val="00D05227"/>
    <w:rsid w:val="00D06C50"/>
    <w:rsid w:val="00D135CA"/>
    <w:rsid w:val="00D1587F"/>
    <w:rsid w:val="00D17326"/>
    <w:rsid w:val="00D208B2"/>
    <w:rsid w:val="00D21FE0"/>
    <w:rsid w:val="00D24ACE"/>
    <w:rsid w:val="00D25390"/>
    <w:rsid w:val="00D27DC2"/>
    <w:rsid w:val="00D400E8"/>
    <w:rsid w:val="00D41B19"/>
    <w:rsid w:val="00D440B7"/>
    <w:rsid w:val="00D45DE2"/>
    <w:rsid w:val="00D463A2"/>
    <w:rsid w:val="00D50052"/>
    <w:rsid w:val="00D561F0"/>
    <w:rsid w:val="00D60296"/>
    <w:rsid w:val="00D60BF2"/>
    <w:rsid w:val="00D62CE7"/>
    <w:rsid w:val="00D649D2"/>
    <w:rsid w:val="00D65B91"/>
    <w:rsid w:val="00D66DC0"/>
    <w:rsid w:val="00D71FF3"/>
    <w:rsid w:val="00D739A4"/>
    <w:rsid w:val="00D73A20"/>
    <w:rsid w:val="00D7521F"/>
    <w:rsid w:val="00D84789"/>
    <w:rsid w:val="00D919DA"/>
    <w:rsid w:val="00DA042E"/>
    <w:rsid w:val="00DA0AB9"/>
    <w:rsid w:val="00DA11F3"/>
    <w:rsid w:val="00DA311E"/>
    <w:rsid w:val="00DA4725"/>
    <w:rsid w:val="00DA47F0"/>
    <w:rsid w:val="00DA48FA"/>
    <w:rsid w:val="00DB16E6"/>
    <w:rsid w:val="00DB4766"/>
    <w:rsid w:val="00DB48EA"/>
    <w:rsid w:val="00DB7D10"/>
    <w:rsid w:val="00DB7DE3"/>
    <w:rsid w:val="00DC0813"/>
    <w:rsid w:val="00DC2680"/>
    <w:rsid w:val="00DD12E9"/>
    <w:rsid w:val="00DD3D08"/>
    <w:rsid w:val="00DD44CB"/>
    <w:rsid w:val="00DD490F"/>
    <w:rsid w:val="00DD53E8"/>
    <w:rsid w:val="00DD7BE3"/>
    <w:rsid w:val="00DE1272"/>
    <w:rsid w:val="00DE6279"/>
    <w:rsid w:val="00DE79F8"/>
    <w:rsid w:val="00DE7E0C"/>
    <w:rsid w:val="00DF1A41"/>
    <w:rsid w:val="00DF66BD"/>
    <w:rsid w:val="00E02316"/>
    <w:rsid w:val="00E05A1B"/>
    <w:rsid w:val="00E130B8"/>
    <w:rsid w:val="00E13A69"/>
    <w:rsid w:val="00E1746D"/>
    <w:rsid w:val="00E2048F"/>
    <w:rsid w:val="00E254F8"/>
    <w:rsid w:val="00E26125"/>
    <w:rsid w:val="00E33F15"/>
    <w:rsid w:val="00E3618B"/>
    <w:rsid w:val="00E37A18"/>
    <w:rsid w:val="00E45BF2"/>
    <w:rsid w:val="00E503B3"/>
    <w:rsid w:val="00E50FC4"/>
    <w:rsid w:val="00E51C44"/>
    <w:rsid w:val="00E54A75"/>
    <w:rsid w:val="00E54C2A"/>
    <w:rsid w:val="00E552B2"/>
    <w:rsid w:val="00E55CBB"/>
    <w:rsid w:val="00E62F44"/>
    <w:rsid w:val="00E63268"/>
    <w:rsid w:val="00E70C9E"/>
    <w:rsid w:val="00E7662E"/>
    <w:rsid w:val="00E80ECD"/>
    <w:rsid w:val="00E83038"/>
    <w:rsid w:val="00E83299"/>
    <w:rsid w:val="00E91072"/>
    <w:rsid w:val="00E93E34"/>
    <w:rsid w:val="00E957DC"/>
    <w:rsid w:val="00EA0FE7"/>
    <w:rsid w:val="00EA20A8"/>
    <w:rsid w:val="00EA2E3E"/>
    <w:rsid w:val="00EA344A"/>
    <w:rsid w:val="00EA49E1"/>
    <w:rsid w:val="00EB33EE"/>
    <w:rsid w:val="00EB4F37"/>
    <w:rsid w:val="00EB4FB4"/>
    <w:rsid w:val="00EC2E32"/>
    <w:rsid w:val="00EC33CD"/>
    <w:rsid w:val="00ED14AD"/>
    <w:rsid w:val="00EE51F2"/>
    <w:rsid w:val="00EE7C34"/>
    <w:rsid w:val="00EF2EA2"/>
    <w:rsid w:val="00EF6A07"/>
    <w:rsid w:val="00EF71BB"/>
    <w:rsid w:val="00F0535E"/>
    <w:rsid w:val="00F12072"/>
    <w:rsid w:val="00F15100"/>
    <w:rsid w:val="00F16C0C"/>
    <w:rsid w:val="00F17884"/>
    <w:rsid w:val="00F243EB"/>
    <w:rsid w:val="00F24500"/>
    <w:rsid w:val="00F3142D"/>
    <w:rsid w:val="00F3186E"/>
    <w:rsid w:val="00F33DE7"/>
    <w:rsid w:val="00F363F4"/>
    <w:rsid w:val="00F37802"/>
    <w:rsid w:val="00F41CAA"/>
    <w:rsid w:val="00F42FDD"/>
    <w:rsid w:val="00F4715F"/>
    <w:rsid w:val="00F472A9"/>
    <w:rsid w:val="00F5181D"/>
    <w:rsid w:val="00F53D15"/>
    <w:rsid w:val="00F577B2"/>
    <w:rsid w:val="00F57BF0"/>
    <w:rsid w:val="00F6053F"/>
    <w:rsid w:val="00F614A1"/>
    <w:rsid w:val="00F66C2A"/>
    <w:rsid w:val="00F670EF"/>
    <w:rsid w:val="00F6716F"/>
    <w:rsid w:val="00F750CD"/>
    <w:rsid w:val="00F75F50"/>
    <w:rsid w:val="00F75F68"/>
    <w:rsid w:val="00F766F1"/>
    <w:rsid w:val="00F776AE"/>
    <w:rsid w:val="00F8268D"/>
    <w:rsid w:val="00F87427"/>
    <w:rsid w:val="00F94D1D"/>
    <w:rsid w:val="00FA0626"/>
    <w:rsid w:val="00FB2F03"/>
    <w:rsid w:val="00FB36D4"/>
    <w:rsid w:val="00FB42C6"/>
    <w:rsid w:val="00FB4F8D"/>
    <w:rsid w:val="00FC22AC"/>
    <w:rsid w:val="00FC5651"/>
    <w:rsid w:val="00FC5E2E"/>
    <w:rsid w:val="00FD0024"/>
    <w:rsid w:val="00FD161E"/>
    <w:rsid w:val="00FD183A"/>
    <w:rsid w:val="00FD2093"/>
    <w:rsid w:val="00FD615D"/>
    <w:rsid w:val="00FE0212"/>
    <w:rsid w:val="00FE1760"/>
    <w:rsid w:val="00FE4AF0"/>
    <w:rsid w:val="00FE7554"/>
    <w:rsid w:val="00FE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DF64B"/>
  <w15:docId w15:val="{74B740A3-EB86-43D7-9AB1-89FF4992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93332"/>
    <w:pPr>
      <w:outlineLvl w:val="0"/>
    </w:pPr>
    <w:rPr>
      <w:rFonts w:cstheme="minorHAnsi"/>
      <w:b/>
      <w:u w:val="single"/>
    </w:rPr>
  </w:style>
  <w:style w:type="paragraph" w:styleId="Heading2">
    <w:name w:val="heading 2"/>
    <w:basedOn w:val="Normal"/>
    <w:next w:val="Normal"/>
    <w:link w:val="Heading2Char"/>
    <w:autoRedefine/>
    <w:qFormat/>
    <w:rsid w:val="00693332"/>
    <w:pPr>
      <w:outlineLvl w:val="1"/>
    </w:pPr>
    <w:rPr>
      <w:rFonts w:cstheme="minorHAnsi"/>
      <w:b/>
      <w:i/>
    </w:rPr>
  </w:style>
  <w:style w:type="paragraph" w:styleId="Heading3">
    <w:name w:val="heading 3"/>
    <w:basedOn w:val="Normal"/>
    <w:next w:val="Normal"/>
    <w:link w:val="Heading3Char"/>
    <w:autoRedefine/>
    <w:qFormat/>
    <w:rsid w:val="00693332"/>
    <w:pPr>
      <w:spacing w:before="5"/>
      <w:outlineLvl w:val="2"/>
    </w:pPr>
    <w:rPr>
      <w:rFonts w:eastAsia="Arial" w:cstheme="minorHAnsi"/>
      <w:b/>
      <w:bCs/>
    </w:rPr>
  </w:style>
  <w:style w:type="paragraph" w:styleId="Heading4">
    <w:name w:val="heading 4"/>
    <w:basedOn w:val="Normal"/>
    <w:next w:val="Normal"/>
    <w:link w:val="Heading4Char"/>
    <w:autoRedefine/>
    <w:qFormat/>
    <w:rsid w:val="002B0B60"/>
    <w:pPr>
      <w:keepNext/>
      <w:widowControl w:val="0"/>
      <w:numPr>
        <w:ilvl w:val="3"/>
        <w:numId w:val="6"/>
      </w:numPr>
      <w:tabs>
        <w:tab w:val="clear" w:pos="864"/>
        <w:tab w:val="left" w:pos="1134"/>
      </w:tabs>
      <w:spacing w:after="0" w:line="240" w:lineRule="auto"/>
      <w:ind w:left="1138" w:hanging="1138"/>
      <w:outlineLvl w:val="3"/>
    </w:pPr>
    <w:rPr>
      <w:rFonts w:ascii="Trebuchet MS" w:eastAsia="Times New Roman" w:hAnsi="Trebuchet MS" w:cs="Times New Roman"/>
      <w:b/>
      <w:bCs/>
      <w:i/>
      <w:szCs w:val="28"/>
      <w:lang w:eastAsia="en-GB"/>
    </w:rPr>
  </w:style>
  <w:style w:type="paragraph" w:styleId="Heading6">
    <w:name w:val="heading 6"/>
    <w:basedOn w:val="Normal"/>
    <w:next w:val="Normal"/>
    <w:link w:val="Heading6Char"/>
    <w:rsid w:val="002B0B60"/>
    <w:pPr>
      <w:widowControl w:val="0"/>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rsid w:val="002B0B60"/>
    <w:pPr>
      <w:widowControl w:val="0"/>
      <w:numPr>
        <w:ilvl w:val="6"/>
        <w:numId w:val="6"/>
      </w:numPr>
      <w:spacing w:before="240" w:after="60" w:line="240" w:lineRule="auto"/>
      <w:outlineLvl w:val="6"/>
    </w:pPr>
    <w:rPr>
      <w:rFonts w:ascii="Times New Roman" w:eastAsia="Times New Roman" w:hAnsi="Times New Roman" w:cs="Times New Roman"/>
      <w:sz w:val="24"/>
      <w:lang w:eastAsia="en-GB"/>
    </w:rPr>
  </w:style>
  <w:style w:type="paragraph" w:styleId="Heading8">
    <w:name w:val="heading 8"/>
    <w:basedOn w:val="Normal"/>
    <w:next w:val="Normal"/>
    <w:link w:val="Heading8Char"/>
    <w:rsid w:val="002B0B60"/>
    <w:pPr>
      <w:widowControl w:val="0"/>
      <w:numPr>
        <w:ilvl w:val="7"/>
        <w:numId w:val="6"/>
      </w:numPr>
      <w:spacing w:before="240" w:after="60" w:line="240" w:lineRule="auto"/>
      <w:outlineLvl w:val="7"/>
    </w:pPr>
    <w:rPr>
      <w:rFonts w:ascii="Times New Roman" w:eastAsia="Times New Roman" w:hAnsi="Times New Roman" w:cs="Times New Roman"/>
      <w:i/>
      <w:iCs/>
      <w:sz w:val="24"/>
      <w:lang w:eastAsia="en-GB"/>
    </w:rPr>
  </w:style>
  <w:style w:type="paragraph" w:styleId="Heading9">
    <w:name w:val="heading 9"/>
    <w:basedOn w:val="Normal"/>
    <w:next w:val="Normal"/>
    <w:link w:val="Heading9Char"/>
    <w:rsid w:val="002B0B60"/>
    <w:pPr>
      <w:widowControl w:val="0"/>
      <w:numPr>
        <w:ilvl w:val="8"/>
        <w:numId w:val="6"/>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C62"/>
    <w:pPr>
      <w:ind w:left="720"/>
      <w:contextualSpacing/>
    </w:pPr>
  </w:style>
  <w:style w:type="character" w:styleId="CommentReference">
    <w:name w:val="annotation reference"/>
    <w:basedOn w:val="DefaultParagraphFont"/>
    <w:unhideWhenUsed/>
    <w:rsid w:val="00C22106"/>
    <w:rPr>
      <w:sz w:val="16"/>
      <w:szCs w:val="16"/>
    </w:rPr>
  </w:style>
  <w:style w:type="paragraph" w:styleId="CommentText">
    <w:name w:val="annotation text"/>
    <w:aliases w:val="Annotationtext,- H19,Comment Text Char Char,Comment Text Char Char Char Char,Comment Text Char Char1,Comment Text Char Char1 Char,Comment Text Char1 Char,Comment Text Char1 Char Char,Comment Text Char2 Char,Kommentarer"/>
    <w:basedOn w:val="Normal"/>
    <w:link w:val="CommentTextChar"/>
    <w:unhideWhenUsed/>
    <w:rsid w:val="00C22106"/>
    <w:pPr>
      <w:spacing w:line="240" w:lineRule="auto"/>
    </w:pPr>
    <w:rPr>
      <w:sz w:val="20"/>
      <w:szCs w:val="20"/>
    </w:rPr>
  </w:style>
  <w:style w:type="character" w:customStyle="1" w:styleId="CommentTextChar">
    <w:name w:val="Comment Text Char"/>
    <w:aliases w:val="Annotationtext Char,- H19 Char,Comment Text Char Char Char,Comment Text Char Char Char Char Char,Comment Text Char Char1 Char1,Comment Text Char Char1 Char Char,Comment Text Char1 Char Char1,Comment Text Char1 Char Char Char"/>
    <w:basedOn w:val="DefaultParagraphFont"/>
    <w:link w:val="CommentText"/>
    <w:rsid w:val="00C22106"/>
    <w:rPr>
      <w:sz w:val="20"/>
      <w:szCs w:val="20"/>
    </w:rPr>
  </w:style>
  <w:style w:type="paragraph" w:styleId="CommentSubject">
    <w:name w:val="annotation subject"/>
    <w:basedOn w:val="CommentText"/>
    <w:next w:val="CommentText"/>
    <w:link w:val="CommentSubjectChar"/>
    <w:uiPriority w:val="99"/>
    <w:semiHidden/>
    <w:unhideWhenUsed/>
    <w:rsid w:val="00C22106"/>
    <w:rPr>
      <w:b/>
      <w:bCs/>
    </w:rPr>
  </w:style>
  <w:style w:type="character" w:customStyle="1" w:styleId="CommentSubjectChar">
    <w:name w:val="Comment Subject Char"/>
    <w:basedOn w:val="CommentTextChar"/>
    <w:link w:val="CommentSubject"/>
    <w:uiPriority w:val="99"/>
    <w:semiHidden/>
    <w:rsid w:val="00C22106"/>
    <w:rPr>
      <w:b/>
      <w:bCs/>
      <w:sz w:val="20"/>
      <w:szCs w:val="20"/>
    </w:rPr>
  </w:style>
  <w:style w:type="paragraph" w:styleId="BalloonText">
    <w:name w:val="Balloon Text"/>
    <w:basedOn w:val="Normal"/>
    <w:link w:val="BalloonTextChar"/>
    <w:uiPriority w:val="99"/>
    <w:semiHidden/>
    <w:unhideWhenUsed/>
    <w:rsid w:val="00C22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106"/>
    <w:rPr>
      <w:rFonts w:ascii="Segoe UI" w:hAnsi="Segoe UI" w:cs="Segoe UI"/>
      <w:sz w:val="18"/>
      <w:szCs w:val="18"/>
    </w:rPr>
  </w:style>
  <w:style w:type="paragraph" w:styleId="Header">
    <w:name w:val="header"/>
    <w:basedOn w:val="Normal"/>
    <w:link w:val="HeaderChar"/>
    <w:uiPriority w:val="99"/>
    <w:unhideWhenUsed/>
    <w:rsid w:val="00CE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93"/>
  </w:style>
  <w:style w:type="paragraph" w:styleId="Footer">
    <w:name w:val="footer"/>
    <w:basedOn w:val="Normal"/>
    <w:link w:val="FooterChar"/>
    <w:uiPriority w:val="99"/>
    <w:unhideWhenUsed/>
    <w:rsid w:val="00CE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93"/>
  </w:style>
  <w:style w:type="character" w:styleId="Hyperlink">
    <w:name w:val="Hyperlink"/>
    <w:basedOn w:val="DefaultParagraphFont"/>
    <w:uiPriority w:val="99"/>
    <w:unhideWhenUsed/>
    <w:rsid w:val="004C6B56"/>
    <w:rPr>
      <w:color w:val="0563C1" w:themeColor="hyperlink"/>
      <w:u w:val="single"/>
    </w:rPr>
  </w:style>
  <w:style w:type="table" w:styleId="TableGrid">
    <w:name w:val="Table Grid"/>
    <w:basedOn w:val="TableNormal"/>
    <w:rsid w:val="008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
    <w:name w:val="Text Bullet"/>
    <w:basedOn w:val="Normal"/>
    <w:qFormat/>
    <w:rsid w:val="00C72347"/>
    <w:pPr>
      <w:numPr>
        <w:numId w:val="4"/>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C72347"/>
    <w:rPr>
      <w:rFonts w:ascii="Arial" w:hAnsi="Arial" w:cs="Arial"/>
      <w:color w:val="000000"/>
      <w:sz w:val="18"/>
      <w:szCs w:val="20"/>
    </w:rPr>
  </w:style>
  <w:style w:type="paragraph" w:customStyle="1" w:styleId="Tablebullet">
    <w:name w:val="Table bullet"/>
    <w:basedOn w:val="TextBullet"/>
    <w:link w:val="TablebulletChar"/>
    <w:qFormat/>
    <w:rsid w:val="00C72347"/>
    <w:pPr>
      <w:tabs>
        <w:tab w:val="clear" w:pos="1080"/>
      </w:tabs>
      <w:spacing w:before="60" w:after="60"/>
    </w:pPr>
    <w:rPr>
      <w:rFonts w:eastAsiaTheme="minorHAnsi"/>
      <w:sz w:val="18"/>
      <w:szCs w:val="20"/>
      <w:lang w:eastAsia="en-US"/>
    </w:rPr>
  </w:style>
  <w:style w:type="paragraph" w:customStyle="1" w:styleId="Tablenormal0">
    <w:name w:val="Table normal"/>
    <w:basedOn w:val="Normal"/>
    <w:link w:val="TablenormalChar"/>
    <w:qFormat/>
    <w:rsid w:val="00C72347"/>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C72347"/>
    <w:rPr>
      <w:rFonts w:ascii="Arial" w:eastAsia="Times New Roman" w:hAnsi="Arial" w:cs="Times New Roman"/>
      <w:lang w:eastAsia="en-GB"/>
    </w:rPr>
  </w:style>
  <w:style w:type="table" w:customStyle="1" w:styleId="Evideratable">
    <w:name w:val="Evidera table"/>
    <w:basedOn w:val="TableProfessional"/>
    <w:rsid w:val="00C72347"/>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C723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viFooterChar">
    <w:name w:val="EviFooter Char"/>
    <w:basedOn w:val="DefaultParagraphFont"/>
    <w:link w:val="EviFooter"/>
    <w:locked/>
    <w:rsid w:val="00C72347"/>
    <w:rPr>
      <w:rFonts w:ascii="Arial" w:hAnsi="Arial" w:cs="Arial"/>
      <w:color w:val="808080" w:themeColor="background1" w:themeShade="80"/>
      <w:sz w:val="18"/>
      <w:szCs w:val="24"/>
    </w:rPr>
  </w:style>
  <w:style w:type="paragraph" w:customStyle="1" w:styleId="EviFooter">
    <w:name w:val="EviFooter"/>
    <w:basedOn w:val="Normal"/>
    <w:link w:val="EviFooterChar"/>
    <w:qFormat/>
    <w:rsid w:val="00C72347"/>
    <w:pPr>
      <w:widowControl w:val="0"/>
      <w:spacing w:before="60" w:after="60" w:line="240" w:lineRule="auto"/>
    </w:pPr>
    <w:rPr>
      <w:rFonts w:ascii="Arial" w:hAnsi="Arial" w:cs="Arial"/>
      <w:color w:val="808080" w:themeColor="background1" w:themeShade="80"/>
      <w:sz w:val="18"/>
      <w:szCs w:val="24"/>
    </w:rPr>
  </w:style>
  <w:style w:type="character" w:customStyle="1" w:styleId="Heading1Char">
    <w:name w:val="Heading 1 Char"/>
    <w:basedOn w:val="DefaultParagraphFont"/>
    <w:link w:val="Heading1"/>
    <w:uiPriority w:val="9"/>
    <w:rsid w:val="00693332"/>
    <w:rPr>
      <w:rFonts w:cstheme="minorHAnsi"/>
      <w:b/>
      <w:u w:val="single"/>
    </w:rPr>
  </w:style>
  <w:style w:type="character" w:customStyle="1" w:styleId="Heading2Char">
    <w:name w:val="Heading 2 Char"/>
    <w:basedOn w:val="DefaultParagraphFont"/>
    <w:link w:val="Heading2"/>
    <w:rsid w:val="00693332"/>
    <w:rPr>
      <w:rFonts w:cstheme="minorHAnsi"/>
      <w:b/>
      <w:i/>
    </w:rPr>
  </w:style>
  <w:style w:type="character" w:customStyle="1" w:styleId="Heading3Char">
    <w:name w:val="Heading 3 Char"/>
    <w:basedOn w:val="DefaultParagraphFont"/>
    <w:link w:val="Heading3"/>
    <w:rsid w:val="00693332"/>
    <w:rPr>
      <w:rFonts w:eastAsia="Arial" w:cstheme="minorHAnsi"/>
      <w:b/>
      <w:bCs/>
    </w:rPr>
  </w:style>
  <w:style w:type="character" w:customStyle="1" w:styleId="Heading4Char">
    <w:name w:val="Heading 4 Char"/>
    <w:basedOn w:val="DefaultParagraphFont"/>
    <w:link w:val="Heading4"/>
    <w:rsid w:val="002B0B60"/>
    <w:rPr>
      <w:rFonts w:ascii="Trebuchet MS" w:eastAsia="Times New Roman" w:hAnsi="Trebuchet MS" w:cs="Times New Roman"/>
      <w:b/>
      <w:bCs/>
      <w:i/>
      <w:szCs w:val="28"/>
      <w:lang w:eastAsia="en-GB"/>
    </w:rPr>
  </w:style>
  <w:style w:type="character" w:customStyle="1" w:styleId="Heading6Char">
    <w:name w:val="Heading 6 Char"/>
    <w:basedOn w:val="DefaultParagraphFont"/>
    <w:link w:val="Heading6"/>
    <w:rsid w:val="002B0B60"/>
    <w:rPr>
      <w:rFonts w:ascii="Times New Roman" w:eastAsia="Times New Roman" w:hAnsi="Times New Roman" w:cs="Times New Roman"/>
      <w:b/>
      <w:bCs/>
    </w:rPr>
  </w:style>
  <w:style w:type="character" w:customStyle="1" w:styleId="Heading7Char">
    <w:name w:val="Heading 7 Char"/>
    <w:basedOn w:val="DefaultParagraphFont"/>
    <w:link w:val="Heading7"/>
    <w:rsid w:val="002B0B60"/>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rsid w:val="002B0B60"/>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rsid w:val="002B0B60"/>
    <w:rPr>
      <w:rFonts w:ascii="Arial" w:eastAsia="Times New Roman" w:hAnsi="Arial" w:cs="Arial"/>
      <w:lang w:eastAsia="en-GB"/>
    </w:rPr>
  </w:style>
  <w:style w:type="paragraph" w:styleId="BodyText">
    <w:name w:val="Body Text"/>
    <w:basedOn w:val="Normal"/>
    <w:link w:val="BodyTextChar"/>
    <w:uiPriority w:val="1"/>
    <w:qFormat/>
    <w:rsid w:val="002B0B60"/>
    <w:pPr>
      <w:spacing w:after="120" w:line="240" w:lineRule="auto"/>
    </w:pPr>
    <w:rPr>
      <w:rFonts w:ascii="Arial" w:eastAsia="Times New Roman" w:hAnsi="Arial" w:cs="Times New Roman"/>
      <w:color w:val="0D0D0D"/>
      <w:lang w:eastAsia="en-GB"/>
    </w:rPr>
  </w:style>
  <w:style w:type="character" w:customStyle="1" w:styleId="BodyTextChar">
    <w:name w:val="Body Text Char"/>
    <w:basedOn w:val="DefaultParagraphFont"/>
    <w:link w:val="BodyText"/>
    <w:uiPriority w:val="1"/>
    <w:rsid w:val="002B0B60"/>
    <w:rPr>
      <w:rFonts w:ascii="Arial" w:eastAsia="Times New Roman" w:hAnsi="Arial" w:cs="Times New Roman"/>
      <w:color w:val="0D0D0D"/>
      <w:lang w:eastAsia="en-GB"/>
    </w:rPr>
  </w:style>
  <w:style w:type="paragraph" w:styleId="Revision">
    <w:name w:val="Revision"/>
    <w:hidden/>
    <w:uiPriority w:val="99"/>
    <w:semiHidden/>
    <w:rsid w:val="0063708E"/>
    <w:pPr>
      <w:spacing w:after="0" w:line="240" w:lineRule="auto"/>
    </w:pPr>
  </w:style>
  <w:style w:type="paragraph" w:customStyle="1" w:styleId="Default">
    <w:name w:val="Default"/>
    <w:rsid w:val="004A22A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655E8"/>
    <w:rPr>
      <w:color w:val="808080"/>
      <w:shd w:val="clear" w:color="auto" w:fill="E6E6E6"/>
    </w:rPr>
  </w:style>
  <w:style w:type="paragraph" w:customStyle="1" w:styleId="BodyText1">
    <w:name w:val="BodyText1"/>
    <w:basedOn w:val="Normal"/>
    <w:rsid w:val="009E5FD1"/>
    <w:pPr>
      <w:spacing w:before="4" w:after="0" w:line="240" w:lineRule="auto"/>
      <w:ind w:firstLine="317"/>
    </w:pPr>
    <w:rPr>
      <w:rFonts w:ascii="Helvetica" w:eastAsia="SimSun" w:hAnsi="Helvetica" w:cs="Times New Roman"/>
      <w:sz w:val="16"/>
      <w:szCs w:val="24"/>
    </w:rPr>
  </w:style>
  <w:style w:type="paragraph" w:customStyle="1" w:styleId="C-BodyText">
    <w:name w:val="C-Body Text"/>
    <w:link w:val="C-BodyTextChar"/>
    <w:rsid w:val="009E5FD1"/>
    <w:pPr>
      <w:spacing w:before="120" w:after="120" w:line="280" w:lineRule="atLeast"/>
    </w:pPr>
    <w:rPr>
      <w:rFonts w:ascii="Times New Roman" w:eastAsia="SimSun" w:hAnsi="Times New Roman" w:cs="Times New Roman"/>
      <w:sz w:val="24"/>
      <w:szCs w:val="20"/>
    </w:rPr>
  </w:style>
  <w:style w:type="character" w:customStyle="1" w:styleId="C-BodyTextChar">
    <w:name w:val="C-Body Text Char"/>
    <w:link w:val="C-BodyText"/>
    <w:locked/>
    <w:rsid w:val="009E5FD1"/>
    <w:rPr>
      <w:rFonts w:ascii="Times New Roman" w:eastAsia="SimSun" w:hAnsi="Times New Roman" w:cs="Times New Roman"/>
      <w:sz w:val="24"/>
      <w:szCs w:val="20"/>
    </w:rPr>
  </w:style>
  <w:style w:type="paragraph" w:styleId="Bibliography">
    <w:name w:val="Bibliography"/>
    <w:basedOn w:val="Normal"/>
    <w:next w:val="Normal"/>
    <w:uiPriority w:val="37"/>
    <w:unhideWhenUsed/>
    <w:rsid w:val="000769B9"/>
    <w:pPr>
      <w:tabs>
        <w:tab w:val="left" w:pos="504"/>
      </w:tabs>
      <w:spacing w:after="240" w:line="240" w:lineRule="auto"/>
      <w:ind w:left="504" w:hanging="504"/>
    </w:pPr>
  </w:style>
  <w:style w:type="paragraph" w:styleId="NoSpacing">
    <w:name w:val="No Spacing"/>
    <w:uiPriority w:val="1"/>
    <w:qFormat/>
    <w:rsid w:val="003A71F1"/>
    <w:pPr>
      <w:spacing w:after="0" w:line="240" w:lineRule="auto"/>
    </w:pPr>
  </w:style>
  <w:style w:type="paragraph" w:customStyle="1" w:styleId="TableParagraph">
    <w:name w:val="Table Paragraph"/>
    <w:basedOn w:val="Normal"/>
    <w:uiPriority w:val="1"/>
    <w:qFormat/>
    <w:rsid w:val="003A71F1"/>
    <w:pPr>
      <w:widowControl w:val="0"/>
      <w:spacing w:after="0" w:line="240" w:lineRule="auto"/>
    </w:pPr>
  </w:style>
  <w:style w:type="paragraph" w:styleId="Title">
    <w:name w:val="Title"/>
    <w:basedOn w:val="Normal"/>
    <w:next w:val="Normal"/>
    <w:link w:val="TitleChar"/>
    <w:uiPriority w:val="10"/>
    <w:qFormat/>
    <w:rsid w:val="00693332"/>
    <w:pPr>
      <w:jc w:val="center"/>
    </w:pPr>
    <w:rPr>
      <w:sz w:val="24"/>
    </w:rPr>
  </w:style>
  <w:style w:type="character" w:customStyle="1" w:styleId="TitleChar">
    <w:name w:val="Title Char"/>
    <w:basedOn w:val="DefaultParagraphFont"/>
    <w:link w:val="Title"/>
    <w:uiPriority w:val="10"/>
    <w:rsid w:val="00693332"/>
    <w:rPr>
      <w:sz w:val="24"/>
    </w:rPr>
  </w:style>
  <w:style w:type="paragraph" w:styleId="Subtitle">
    <w:name w:val="Subtitle"/>
    <w:basedOn w:val="Normal"/>
    <w:next w:val="Normal"/>
    <w:link w:val="SubtitleChar"/>
    <w:uiPriority w:val="11"/>
    <w:qFormat/>
    <w:rsid w:val="00693332"/>
    <w:pPr>
      <w:jc w:val="center"/>
    </w:pPr>
    <w:rPr>
      <w:rFonts w:cstheme="minorHAnsi"/>
      <w:b/>
      <w:sz w:val="28"/>
    </w:rPr>
  </w:style>
  <w:style w:type="character" w:customStyle="1" w:styleId="SubtitleChar">
    <w:name w:val="Subtitle Char"/>
    <w:basedOn w:val="DefaultParagraphFont"/>
    <w:link w:val="Subtitle"/>
    <w:uiPriority w:val="11"/>
    <w:rsid w:val="00693332"/>
    <w:rPr>
      <w:rFonts w:cstheme="minorHAnsi"/>
      <w:b/>
      <w:sz w:val="28"/>
    </w:rPr>
  </w:style>
  <w:style w:type="character" w:customStyle="1" w:styleId="GuidanceText">
    <w:name w:val="Guidance Text"/>
    <w:basedOn w:val="DefaultParagraphFont"/>
    <w:uiPriority w:val="1"/>
    <w:qFormat/>
    <w:rsid w:val="008437C8"/>
    <w:rPr>
      <w:rFonts w:cstheme="minorHAnsi"/>
      <w:color w:val="7F7F7F" w:themeColor="text1" w:themeTint="80"/>
    </w:rPr>
  </w:style>
  <w:style w:type="paragraph" w:styleId="NormalWeb">
    <w:name w:val="Normal (Web)"/>
    <w:basedOn w:val="Normal"/>
    <w:uiPriority w:val="99"/>
    <w:semiHidden/>
    <w:unhideWhenUsed/>
    <w:rsid w:val="00FD6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181">
      <w:bodyDiv w:val="1"/>
      <w:marLeft w:val="0"/>
      <w:marRight w:val="0"/>
      <w:marTop w:val="0"/>
      <w:marBottom w:val="0"/>
      <w:divBdr>
        <w:top w:val="none" w:sz="0" w:space="0" w:color="auto"/>
        <w:left w:val="none" w:sz="0" w:space="0" w:color="auto"/>
        <w:bottom w:val="none" w:sz="0" w:space="0" w:color="auto"/>
        <w:right w:val="none" w:sz="0" w:space="0" w:color="auto"/>
      </w:divBdr>
    </w:div>
    <w:div w:id="136922476">
      <w:bodyDiv w:val="1"/>
      <w:marLeft w:val="0"/>
      <w:marRight w:val="0"/>
      <w:marTop w:val="0"/>
      <w:marBottom w:val="0"/>
      <w:divBdr>
        <w:top w:val="none" w:sz="0" w:space="0" w:color="auto"/>
        <w:left w:val="none" w:sz="0" w:space="0" w:color="auto"/>
        <w:bottom w:val="none" w:sz="0" w:space="0" w:color="auto"/>
        <w:right w:val="none" w:sz="0" w:space="0" w:color="auto"/>
      </w:divBdr>
    </w:div>
    <w:div w:id="278726942">
      <w:bodyDiv w:val="1"/>
      <w:marLeft w:val="0"/>
      <w:marRight w:val="0"/>
      <w:marTop w:val="0"/>
      <w:marBottom w:val="0"/>
      <w:divBdr>
        <w:top w:val="none" w:sz="0" w:space="0" w:color="auto"/>
        <w:left w:val="none" w:sz="0" w:space="0" w:color="auto"/>
        <w:bottom w:val="none" w:sz="0" w:space="0" w:color="auto"/>
        <w:right w:val="none" w:sz="0" w:space="0" w:color="auto"/>
      </w:divBdr>
      <w:divsChild>
        <w:div w:id="1128161606">
          <w:marLeft w:val="0"/>
          <w:marRight w:val="0"/>
          <w:marTop w:val="0"/>
          <w:marBottom w:val="0"/>
          <w:divBdr>
            <w:top w:val="none" w:sz="0" w:space="0" w:color="auto"/>
            <w:left w:val="none" w:sz="0" w:space="0" w:color="auto"/>
            <w:bottom w:val="none" w:sz="0" w:space="0" w:color="auto"/>
            <w:right w:val="none" w:sz="0" w:space="0" w:color="auto"/>
          </w:divBdr>
        </w:div>
        <w:div w:id="1338842922">
          <w:marLeft w:val="0"/>
          <w:marRight w:val="0"/>
          <w:marTop w:val="0"/>
          <w:marBottom w:val="0"/>
          <w:divBdr>
            <w:top w:val="none" w:sz="0" w:space="0" w:color="auto"/>
            <w:left w:val="none" w:sz="0" w:space="0" w:color="auto"/>
            <w:bottom w:val="none" w:sz="0" w:space="0" w:color="auto"/>
            <w:right w:val="none" w:sz="0" w:space="0" w:color="auto"/>
          </w:divBdr>
        </w:div>
        <w:div w:id="838736539">
          <w:marLeft w:val="0"/>
          <w:marRight w:val="0"/>
          <w:marTop w:val="0"/>
          <w:marBottom w:val="0"/>
          <w:divBdr>
            <w:top w:val="none" w:sz="0" w:space="0" w:color="auto"/>
            <w:left w:val="none" w:sz="0" w:space="0" w:color="auto"/>
            <w:bottom w:val="none" w:sz="0" w:space="0" w:color="auto"/>
            <w:right w:val="none" w:sz="0" w:space="0" w:color="auto"/>
          </w:divBdr>
        </w:div>
        <w:div w:id="1234467585">
          <w:marLeft w:val="0"/>
          <w:marRight w:val="0"/>
          <w:marTop w:val="0"/>
          <w:marBottom w:val="0"/>
          <w:divBdr>
            <w:top w:val="none" w:sz="0" w:space="0" w:color="auto"/>
            <w:left w:val="none" w:sz="0" w:space="0" w:color="auto"/>
            <w:bottom w:val="none" w:sz="0" w:space="0" w:color="auto"/>
            <w:right w:val="none" w:sz="0" w:space="0" w:color="auto"/>
          </w:divBdr>
        </w:div>
      </w:divsChild>
    </w:div>
    <w:div w:id="293800599">
      <w:bodyDiv w:val="1"/>
      <w:marLeft w:val="0"/>
      <w:marRight w:val="0"/>
      <w:marTop w:val="0"/>
      <w:marBottom w:val="0"/>
      <w:divBdr>
        <w:top w:val="none" w:sz="0" w:space="0" w:color="auto"/>
        <w:left w:val="none" w:sz="0" w:space="0" w:color="auto"/>
        <w:bottom w:val="none" w:sz="0" w:space="0" w:color="auto"/>
        <w:right w:val="none" w:sz="0" w:space="0" w:color="auto"/>
      </w:divBdr>
    </w:div>
    <w:div w:id="311562397">
      <w:bodyDiv w:val="1"/>
      <w:marLeft w:val="0"/>
      <w:marRight w:val="0"/>
      <w:marTop w:val="0"/>
      <w:marBottom w:val="0"/>
      <w:divBdr>
        <w:top w:val="none" w:sz="0" w:space="0" w:color="auto"/>
        <w:left w:val="none" w:sz="0" w:space="0" w:color="auto"/>
        <w:bottom w:val="none" w:sz="0" w:space="0" w:color="auto"/>
        <w:right w:val="none" w:sz="0" w:space="0" w:color="auto"/>
      </w:divBdr>
    </w:div>
    <w:div w:id="328825775">
      <w:bodyDiv w:val="1"/>
      <w:marLeft w:val="0"/>
      <w:marRight w:val="0"/>
      <w:marTop w:val="0"/>
      <w:marBottom w:val="0"/>
      <w:divBdr>
        <w:top w:val="none" w:sz="0" w:space="0" w:color="auto"/>
        <w:left w:val="none" w:sz="0" w:space="0" w:color="auto"/>
        <w:bottom w:val="none" w:sz="0" w:space="0" w:color="auto"/>
        <w:right w:val="none" w:sz="0" w:space="0" w:color="auto"/>
      </w:divBdr>
    </w:div>
    <w:div w:id="428624791">
      <w:bodyDiv w:val="1"/>
      <w:marLeft w:val="0"/>
      <w:marRight w:val="0"/>
      <w:marTop w:val="0"/>
      <w:marBottom w:val="0"/>
      <w:divBdr>
        <w:top w:val="none" w:sz="0" w:space="0" w:color="auto"/>
        <w:left w:val="none" w:sz="0" w:space="0" w:color="auto"/>
        <w:bottom w:val="none" w:sz="0" w:space="0" w:color="auto"/>
        <w:right w:val="none" w:sz="0" w:space="0" w:color="auto"/>
      </w:divBdr>
    </w:div>
    <w:div w:id="505293165">
      <w:bodyDiv w:val="1"/>
      <w:marLeft w:val="0"/>
      <w:marRight w:val="0"/>
      <w:marTop w:val="0"/>
      <w:marBottom w:val="0"/>
      <w:divBdr>
        <w:top w:val="none" w:sz="0" w:space="0" w:color="auto"/>
        <w:left w:val="none" w:sz="0" w:space="0" w:color="auto"/>
        <w:bottom w:val="none" w:sz="0" w:space="0" w:color="auto"/>
        <w:right w:val="none" w:sz="0" w:space="0" w:color="auto"/>
      </w:divBdr>
    </w:div>
    <w:div w:id="538207826">
      <w:bodyDiv w:val="1"/>
      <w:marLeft w:val="0"/>
      <w:marRight w:val="0"/>
      <w:marTop w:val="0"/>
      <w:marBottom w:val="0"/>
      <w:divBdr>
        <w:top w:val="none" w:sz="0" w:space="0" w:color="auto"/>
        <w:left w:val="none" w:sz="0" w:space="0" w:color="auto"/>
        <w:bottom w:val="none" w:sz="0" w:space="0" w:color="auto"/>
        <w:right w:val="none" w:sz="0" w:space="0" w:color="auto"/>
      </w:divBdr>
    </w:div>
    <w:div w:id="615719676">
      <w:bodyDiv w:val="1"/>
      <w:marLeft w:val="0"/>
      <w:marRight w:val="0"/>
      <w:marTop w:val="0"/>
      <w:marBottom w:val="0"/>
      <w:divBdr>
        <w:top w:val="none" w:sz="0" w:space="0" w:color="auto"/>
        <w:left w:val="none" w:sz="0" w:space="0" w:color="auto"/>
        <w:bottom w:val="none" w:sz="0" w:space="0" w:color="auto"/>
        <w:right w:val="none" w:sz="0" w:space="0" w:color="auto"/>
      </w:divBdr>
    </w:div>
    <w:div w:id="646785726">
      <w:bodyDiv w:val="1"/>
      <w:marLeft w:val="0"/>
      <w:marRight w:val="0"/>
      <w:marTop w:val="0"/>
      <w:marBottom w:val="0"/>
      <w:divBdr>
        <w:top w:val="none" w:sz="0" w:space="0" w:color="auto"/>
        <w:left w:val="none" w:sz="0" w:space="0" w:color="auto"/>
        <w:bottom w:val="none" w:sz="0" w:space="0" w:color="auto"/>
        <w:right w:val="none" w:sz="0" w:space="0" w:color="auto"/>
      </w:divBdr>
    </w:div>
    <w:div w:id="762651131">
      <w:bodyDiv w:val="1"/>
      <w:marLeft w:val="0"/>
      <w:marRight w:val="0"/>
      <w:marTop w:val="0"/>
      <w:marBottom w:val="0"/>
      <w:divBdr>
        <w:top w:val="none" w:sz="0" w:space="0" w:color="auto"/>
        <w:left w:val="none" w:sz="0" w:space="0" w:color="auto"/>
        <w:bottom w:val="none" w:sz="0" w:space="0" w:color="auto"/>
        <w:right w:val="none" w:sz="0" w:space="0" w:color="auto"/>
      </w:divBdr>
    </w:div>
    <w:div w:id="840656615">
      <w:bodyDiv w:val="1"/>
      <w:marLeft w:val="0"/>
      <w:marRight w:val="0"/>
      <w:marTop w:val="0"/>
      <w:marBottom w:val="0"/>
      <w:divBdr>
        <w:top w:val="none" w:sz="0" w:space="0" w:color="auto"/>
        <w:left w:val="none" w:sz="0" w:space="0" w:color="auto"/>
        <w:bottom w:val="none" w:sz="0" w:space="0" w:color="auto"/>
        <w:right w:val="none" w:sz="0" w:space="0" w:color="auto"/>
      </w:divBdr>
    </w:div>
    <w:div w:id="852719502">
      <w:bodyDiv w:val="1"/>
      <w:marLeft w:val="0"/>
      <w:marRight w:val="0"/>
      <w:marTop w:val="0"/>
      <w:marBottom w:val="0"/>
      <w:divBdr>
        <w:top w:val="none" w:sz="0" w:space="0" w:color="auto"/>
        <w:left w:val="none" w:sz="0" w:space="0" w:color="auto"/>
        <w:bottom w:val="none" w:sz="0" w:space="0" w:color="auto"/>
        <w:right w:val="none" w:sz="0" w:space="0" w:color="auto"/>
      </w:divBdr>
    </w:div>
    <w:div w:id="904529946">
      <w:bodyDiv w:val="1"/>
      <w:marLeft w:val="0"/>
      <w:marRight w:val="0"/>
      <w:marTop w:val="0"/>
      <w:marBottom w:val="0"/>
      <w:divBdr>
        <w:top w:val="none" w:sz="0" w:space="0" w:color="auto"/>
        <w:left w:val="none" w:sz="0" w:space="0" w:color="auto"/>
        <w:bottom w:val="none" w:sz="0" w:space="0" w:color="auto"/>
        <w:right w:val="none" w:sz="0" w:space="0" w:color="auto"/>
      </w:divBdr>
    </w:div>
    <w:div w:id="1073821729">
      <w:bodyDiv w:val="1"/>
      <w:marLeft w:val="0"/>
      <w:marRight w:val="0"/>
      <w:marTop w:val="0"/>
      <w:marBottom w:val="0"/>
      <w:divBdr>
        <w:top w:val="none" w:sz="0" w:space="0" w:color="auto"/>
        <w:left w:val="none" w:sz="0" w:space="0" w:color="auto"/>
        <w:bottom w:val="none" w:sz="0" w:space="0" w:color="auto"/>
        <w:right w:val="none" w:sz="0" w:space="0" w:color="auto"/>
      </w:divBdr>
    </w:div>
    <w:div w:id="1103452419">
      <w:bodyDiv w:val="1"/>
      <w:marLeft w:val="0"/>
      <w:marRight w:val="0"/>
      <w:marTop w:val="0"/>
      <w:marBottom w:val="0"/>
      <w:divBdr>
        <w:top w:val="none" w:sz="0" w:space="0" w:color="auto"/>
        <w:left w:val="none" w:sz="0" w:space="0" w:color="auto"/>
        <w:bottom w:val="none" w:sz="0" w:space="0" w:color="auto"/>
        <w:right w:val="none" w:sz="0" w:space="0" w:color="auto"/>
      </w:divBdr>
    </w:div>
    <w:div w:id="1176766175">
      <w:bodyDiv w:val="1"/>
      <w:marLeft w:val="0"/>
      <w:marRight w:val="0"/>
      <w:marTop w:val="0"/>
      <w:marBottom w:val="0"/>
      <w:divBdr>
        <w:top w:val="none" w:sz="0" w:space="0" w:color="auto"/>
        <w:left w:val="none" w:sz="0" w:space="0" w:color="auto"/>
        <w:bottom w:val="none" w:sz="0" w:space="0" w:color="auto"/>
        <w:right w:val="none" w:sz="0" w:space="0" w:color="auto"/>
      </w:divBdr>
    </w:div>
    <w:div w:id="1177497395">
      <w:bodyDiv w:val="1"/>
      <w:marLeft w:val="0"/>
      <w:marRight w:val="0"/>
      <w:marTop w:val="0"/>
      <w:marBottom w:val="0"/>
      <w:divBdr>
        <w:top w:val="none" w:sz="0" w:space="0" w:color="auto"/>
        <w:left w:val="none" w:sz="0" w:space="0" w:color="auto"/>
        <w:bottom w:val="none" w:sz="0" w:space="0" w:color="auto"/>
        <w:right w:val="none" w:sz="0" w:space="0" w:color="auto"/>
      </w:divBdr>
    </w:div>
    <w:div w:id="1344015639">
      <w:bodyDiv w:val="1"/>
      <w:marLeft w:val="0"/>
      <w:marRight w:val="0"/>
      <w:marTop w:val="0"/>
      <w:marBottom w:val="0"/>
      <w:divBdr>
        <w:top w:val="none" w:sz="0" w:space="0" w:color="auto"/>
        <w:left w:val="none" w:sz="0" w:space="0" w:color="auto"/>
        <w:bottom w:val="none" w:sz="0" w:space="0" w:color="auto"/>
        <w:right w:val="none" w:sz="0" w:space="0" w:color="auto"/>
      </w:divBdr>
    </w:div>
    <w:div w:id="1367094782">
      <w:bodyDiv w:val="1"/>
      <w:marLeft w:val="0"/>
      <w:marRight w:val="0"/>
      <w:marTop w:val="0"/>
      <w:marBottom w:val="0"/>
      <w:divBdr>
        <w:top w:val="none" w:sz="0" w:space="0" w:color="auto"/>
        <w:left w:val="none" w:sz="0" w:space="0" w:color="auto"/>
        <w:bottom w:val="none" w:sz="0" w:space="0" w:color="auto"/>
        <w:right w:val="none" w:sz="0" w:space="0" w:color="auto"/>
      </w:divBdr>
      <w:divsChild>
        <w:div w:id="1158348955">
          <w:marLeft w:val="0"/>
          <w:marRight w:val="0"/>
          <w:marTop w:val="0"/>
          <w:marBottom w:val="0"/>
          <w:divBdr>
            <w:top w:val="none" w:sz="0" w:space="0" w:color="auto"/>
            <w:left w:val="none" w:sz="0" w:space="0" w:color="auto"/>
            <w:bottom w:val="none" w:sz="0" w:space="0" w:color="auto"/>
            <w:right w:val="none" w:sz="0" w:space="0" w:color="auto"/>
          </w:divBdr>
          <w:divsChild>
            <w:div w:id="1609265812">
              <w:marLeft w:val="0"/>
              <w:marRight w:val="0"/>
              <w:marTop w:val="0"/>
              <w:marBottom w:val="0"/>
              <w:divBdr>
                <w:top w:val="none" w:sz="0" w:space="0" w:color="auto"/>
                <w:left w:val="none" w:sz="0" w:space="0" w:color="auto"/>
                <w:bottom w:val="none" w:sz="0" w:space="0" w:color="auto"/>
                <w:right w:val="none" w:sz="0" w:space="0" w:color="auto"/>
              </w:divBdr>
              <w:divsChild>
                <w:div w:id="493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748">
      <w:bodyDiv w:val="1"/>
      <w:marLeft w:val="0"/>
      <w:marRight w:val="0"/>
      <w:marTop w:val="0"/>
      <w:marBottom w:val="0"/>
      <w:divBdr>
        <w:top w:val="none" w:sz="0" w:space="0" w:color="auto"/>
        <w:left w:val="none" w:sz="0" w:space="0" w:color="auto"/>
        <w:bottom w:val="none" w:sz="0" w:space="0" w:color="auto"/>
        <w:right w:val="none" w:sz="0" w:space="0" w:color="auto"/>
      </w:divBdr>
      <w:divsChild>
        <w:div w:id="1531646823">
          <w:marLeft w:val="0"/>
          <w:marRight w:val="0"/>
          <w:marTop w:val="0"/>
          <w:marBottom w:val="0"/>
          <w:divBdr>
            <w:top w:val="none" w:sz="0" w:space="0" w:color="auto"/>
            <w:left w:val="none" w:sz="0" w:space="0" w:color="auto"/>
            <w:bottom w:val="none" w:sz="0" w:space="0" w:color="auto"/>
            <w:right w:val="none" w:sz="0" w:space="0" w:color="auto"/>
          </w:divBdr>
          <w:divsChild>
            <w:div w:id="2048329617">
              <w:marLeft w:val="0"/>
              <w:marRight w:val="0"/>
              <w:marTop w:val="0"/>
              <w:marBottom w:val="0"/>
              <w:divBdr>
                <w:top w:val="none" w:sz="0" w:space="0" w:color="auto"/>
                <w:left w:val="none" w:sz="0" w:space="0" w:color="auto"/>
                <w:bottom w:val="none" w:sz="0" w:space="0" w:color="auto"/>
                <w:right w:val="none" w:sz="0" w:space="0" w:color="auto"/>
              </w:divBdr>
              <w:divsChild>
                <w:div w:id="17312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5974">
      <w:bodyDiv w:val="1"/>
      <w:marLeft w:val="0"/>
      <w:marRight w:val="0"/>
      <w:marTop w:val="0"/>
      <w:marBottom w:val="0"/>
      <w:divBdr>
        <w:top w:val="none" w:sz="0" w:space="0" w:color="auto"/>
        <w:left w:val="none" w:sz="0" w:space="0" w:color="auto"/>
        <w:bottom w:val="none" w:sz="0" w:space="0" w:color="auto"/>
        <w:right w:val="none" w:sz="0" w:space="0" w:color="auto"/>
      </w:divBdr>
    </w:div>
    <w:div w:id="1495609720">
      <w:bodyDiv w:val="1"/>
      <w:marLeft w:val="0"/>
      <w:marRight w:val="0"/>
      <w:marTop w:val="0"/>
      <w:marBottom w:val="0"/>
      <w:divBdr>
        <w:top w:val="none" w:sz="0" w:space="0" w:color="auto"/>
        <w:left w:val="none" w:sz="0" w:space="0" w:color="auto"/>
        <w:bottom w:val="none" w:sz="0" w:space="0" w:color="auto"/>
        <w:right w:val="none" w:sz="0" w:space="0" w:color="auto"/>
      </w:divBdr>
    </w:div>
    <w:div w:id="1548563325">
      <w:bodyDiv w:val="1"/>
      <w:marLeft w:val="0"/>
      <w:marRight w:val="0"/>
      <w:marTop w:val="0"/>
      <w:marBottom w:val="0"/>
      <w:divBdr>
        <w:top w:val="none" w:sz="0" w:space="0" w:color="auto"/>
        <w:left w:val="none" w:sz="0" w:space="0" w:color="auto"/>
        <w:bottom w:val="none" w:sz="0" w:space="0" w:color="auto"/>
        <w:right w:val="none" w:sz="0" w:space="0" w:color="auto"/>
      </w:divBdr>
    </w:div>
    <w:div w:id="1660572345">
      <w:bodyDiv w:val="1"/>
      <w:marLeft w:val="0"/>
      <w:marRight w:val="0"/>
      <w:marTop w:val="0"/>
      <w:marBottom w:val="0"/>
      <w:divBdr>
        <w:top w:val="none" w:sz="0" w:space="0" w:color="auto"/>
        <w:left w:val="none" w:sz="0" w:space="0" w:color="auto"/>
        <w:bottom w:val="none" w:sz="0" w:space="0" w:color="auto"/>
        <w:right w:val="none" w:sz="0" w:space="0" w:color="auto"/>
      </w:divBdr>
    </w:div>
    <w:div w:id="1684553966">
      <w:bodyDiv w:val="1"/>
      <w:marLeft w:val="0"/>
      <w:marRight w:val="0"/>
      <w:marTop w:val="0"/>
      <w:marBottom w:val="0"/>
      <w:divBdr>
        <w:top w:val="none" w:sz="0" w:space="0" w:color="auto"/>
        <w:left w:val="none" w:sz="0" w:space="0" w:color="auto"/>
        <w:bottom w:val="none" w:sz="0" w:space="0" w:color="auto"/>
        <w:right w:val="none" w:sz="0" w:space="0" w:color="auto"/>
      </w:divBdr>
    </w:div>
    <w:div w:id="1782844572">
      <w:bodyDiv w:val="1"/>
      <w:marLeft w:val="0"/>
      <w:marRight w:val="0"/>
      <w:marTop w:val="0"/>
      <w:marBottom w:val="0"/>
      <w:divBdr>
        <w:top w:val="none" w:sz="0" w:space="0" w:color="auto"/>
        <w:left w:val="none" w:sz="0" w:space="0" w:color="auto"/>
        <w:bottom w:val="none" w:sz="0" w:space="0" w:color="auto"/>
        <w:right w:val="none" w:sz="0" w:space="0" w:color="auto"/>
      </w:divBdr>
    </w:div>
    <w:div w:id="1908295004">
      <w:bodyDiv w:val="1"/>
      <w:marLeft w:val="0"/>
      <w:marRight w:val="0"/>
      <w:marTop w:val="0"/>
      <w:marBottom w:val="0"/>
      <w:divBdr>
        <w:top w:val="none" w:sz="0" w:space="0" w:color="auto"/>
        <w:left w:val="none" w:sz="0" w:space="0" w:color="auto"/>
        <w:bottom w:val="none" w:sz="0" w:space="0" w:color="auto"/>
        <w:right w:val="none" w:sz="0" w:space="0" w:color="auto"/>
      </w:divBdr>
    </w:div>
    <w:div w:id="2009094837">
      <w:bodyDiv w:val="1"/>
      <w:marLeft w:val="0"/>
      <w:marRight w:val="0"/>
      <w:marTop w:val="0"/>
      <w:marBottom w:val="0"/>
      <w:divBdr>
        <w:top w:val="none" w:sz="0" w:space="0" w:color="auto"/>
        <w:left w:val="none" w:sz="0" w:space="0" w:color="auto"/>
        <w:bottom w:val="none" w:sz="0" w:space="0" w:color="auto"/>
        <w:right w:val="none" w:sz="0" w:space="0" w:color="auto"/>
      </w:divBdr>
    </w:div>
    <w:div w:id="21361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jain\Box\01%20Personal%20Documents\Alnylam\01%20Projects\Lumasiran\Reference%20Documents\Medical%20Necessity%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6D1F-384F-4E83-9C77-05410EFF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C:\Users\sijain\Box\01 Personal Documents\Alnylam\01 Projects\Lumasiran\Reference Documents\Medical Necessity Letter_Template.dotx</Template>
  <TotalTime>0</TotalTime>
  <Pages>4</Pages>
  <Words>845</Words>
  <Characters>4938</Characters>
  <Application>Microsoft Office Word</Application>
  <DocSecurity>0</DocSecurity>
  <Lines>127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OXLUMO Sample Letter of Medical Necessity</dc:title>
  <dc:subject/>
  <dc:creator>Sid Jain</dc:creator>
  <cp:keywords/>
  <dc:description/>
  <cp:lastModifiedBy>Apexa Shah</cp:lastModifiedBy>
  <cp:revision>3</cp:revision>
  <cp:lastPrinted>2021-06-09T16:57:00Z</cp:lastPrinted>
  <dcterms:created xsi:type="dcterms:W3CDTF">2023-09-20T22:24:00Z</dcterms:created>
  <dcterms:modified xsi:type="dcterms:W3CDTF">2025-03-19T20:54:00Z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-1612986117</vt:i4>
  </property>
  <property fmtid="{D5CDD505-2E9C-101B-9397-08002B2CF9AE}" pid="3" name="Name_Brand">
    <vt:lpwstr>Givlaari</vt:lpwstr>
  </property>
  <property fmtid="{D5CDD505-2E9C-101B-9397-08002B2CF9AE}" pid="4" name="Name_Generic">
    <vt:lpwstr>Givosiran</vt:lpwstr>
  </property>
  <property fmtid="{D5CDD505-2E9C-101B-9397-08002B2CF9AE}" pid="5" name="ZOTERO_PREF_1">
    <vt:lpwstr>&lt;data data-version="3" zotero-version="5.0.92"&gt;&lt;session id="HqdWbBPc"/&gt;&lt;style id="http://www.zotero.org/styles/american-medical-association" hasBibliography="1" bibliographyStyleHasBeenSet="1"/&gt;&lt;prefs&gt;&lt;pref name="fieldType" value="Field"/&gt;&lt;pref name="auto</vt:lpwstr>
  </property>
  <property fmtid="{D5CDD505-2E9C-101B-9397-08002B2CF9AE}" pid="6" name="ZOTERO_PREF_2">
    <vt:lpwstr>maticJournalAbbreviations" value="true"/&gt;&lt;/prefs&gt;&lt;/data&gt;</vt:lpwstr>
  </property>
</Properties>
</file>